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674119">
        <w:rPr>
          <w:rFonts w:eastAsia="標楷體" w:hAnsi="標楷體" w:hint="eastAsia"/>
          <w:sz w:val="20"/>
        </w:rPr>
        <w:t>1</w:t>
      </w:r>
      <w:r w:rsidR="00D53C24">
        <w:rPr>
          <w:rFonts w:eastAsia="標楷體" w:hAnsi="標楷體" w:hint="eastAsia"/>
          <w:sz w:val="20"/>
        </w:rPr>
        <w:t>月</w:t>
      </w:r>
      <w:r w:rsidR="00CD020B">
        <w:rPr>
          <w:rFonts w:eastAsia="標楷體" w:hAnsi="標楷體" w:hint="eastAsia"/>
          <w:sz w:val="20"/>
        </w:rPr>
        <w:t>24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CD020B">
        <w:rPr>
          <w:rFonts w:eastAsia="標楷體" w:hAnsi="標楷體" w:hint="eastAsia"/>
          <w:sz w:val="20"/>
        </w:rPr>
        <w:t>0</w:t>
      </w:r>
      <w:r w:rsidR="009F1397">
        <w:rPr>
          <w:rFonts w:eastAsia="標楷體" w:hAnsi="標楷體" w:hint="eastAsia"/>
          <w:sz w:val="20"/>
        </w:rPr>
        <w:t>15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CD020B">
      <w:pPr>
        <w:spacing w:before="240" w:line="480" w:lineRule="exact"/>
        <w:ind w:left="709" w:hanging="709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2E4361">
        <w:rPr>
          <w:rFonts w:ascii="標楷體" w:eastAsia="標楷體" w:hint="eastAsia"/>
          <w:sz w:val="28"/>
        </w:rPr>
        <w:t>全聯會</w:t>
      </w:r>
      <w:r>
        <w:rPr>
          <w:rFonts w:ascii="標楷體" w:eastAsia="標楷體" w:hint="eastAsia"/>
          <w:sz w:val="28"/>
        </w:rPr>
        <w:t>來函有關</w:t>
      </w:r>
      <w:r w:rsidR="00CD020B" w:rsidRPr="00CD020B">
        <w:rPr>
          <w:rFonts w:ascii="標楷體" w:eastAsia="標楷體" w:hint="eastAsia"/>
          <w:sz w:val="28"/>
        </w:rPr>
        <w:t>簡述不動產經紀業主要的防制洗錢工作及相關實施表單，敬請所有業者依法推動實施，主管機關將於108年3月份起實施查核</w:t>
      </w:r>
      <w:r w:rsidRPr="002E4361">
        <w:rPr>
          <w:rFonts w:ascii="標楷體" w:eastAsia="標楷體" w:hint="eastAsia"/>
          <w:sz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730605">
      <w:pPr>
        <w:numPr>
          <w:ilvl w:val="0"/>
          <w:numId w:val="2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361" w:rsidRPr="002E4361">
        <w:rPr>
          <w:rFonts w:ascii="標楷體" w:eastAsia="標楷體" w:hint="eastAsia"/>
          <w:sz w:val="28"/>
        </w:rPr>
        <w:t>中華民國不動產仲介經紀商業同業公會全國聯合會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674119">
        <w:rPr>
          <w:rFonts w:ascii="標楷體" w:eastAsia="標楷體" w:hint="eastAsia"/>
          <w:sz w:val="28"/>
        </w:rPr>
        <w:t>1</w:t>
      </w:r>
      <w:r w:rsidRPr="002F1CFA">
        <w:rPr>
          <w:rFonts w:ascii="標楷體" w:eastAsia="標楷體" w:hint="eastAsia"/>
          <w:sz w:val="28"/>
        </w:rPr>
        <w:t>月</w:t>
      </w:r>
      <w:r w:rsidR="00CD020B">
        <w:rPr>
          <w:rFonts w:ascii="標楷體" w:eastAsia="標楷體" w:hint="eastAsia"/>
          <w:sz w:val="28"/>
        </w:rPr>
        <w:t>23</w:t>
      </w:r>
      <w:r>
        <w:rPr>
          <w:rFonts w:ascii="標楷體" w:eastAsia="標楷體" w:hint="eastAsia"/>
          <w:sz w:val="28"/>
        </w:rPr>
        <w:t>日</w:t>
      </w:r>
      <w:r w:rsidR="002E4361">
        <w:rPr>
          <w:rFonts w:ascii="標楷體" w:eastAsia="標楷體" w:hint="eastAsia"/>
          <w:sz w:val="28"/>
        </w:rPr>
        <w:t>房</w:t>
      </w:r>
      <w:proofErr w:type="gramStart"/>
      <w:r w:rsidR="002E4361">
        <w:rPr>
          <w:rFonts w:ascii="標楷體" w:eastAsia="標楷體" w:hint="eastAsia"/>
          <w:sz w:val="28"/>
        </w:rPr>
        <w:t>仲全聯雄字</w:t>
      </w:r>
      <w:proofErr w:type="gramEnd"/>
      <w:r w:rsidR="00806409">
        <w:rPr>
          <w:rFonts w:ascii="標楷體" w:eastAsia="標楷體" w:hint="eastAsia"/>
          <w:sz w:val="28"/>
        </w:rPr>
        <w:t>第</w:t>
      </w:r>
      <w:r w:rsidR="002E4361">
        <w:rPr>
          <w:rFonts w:ascii="標楷體" w:eastAsia="標楷體" w:hint="eastAsia"/>
          <w:sz w:val="28"/>
        </w:rPr>
        <w:t>1080</w:t>
      </w:r>
      <w:r w:rsidR="00CD020B">
        <w:rPr>
          <w:rFonts w:ascii="標楷體" w:eastAsia="標楷體" w:hint="eastAsia"/>
          <w:sz w:val="28"/>
        </w:rPr>
        <w:t>21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2E4361" w:rsidP="00730605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全聯會</w:t>
      </w:r>
      <w:proofErr w:type="gramStart"/>
      <w:r w:rsidR="00294FE9">
        <w:rPr>
          <w:rFonts w:ascii="標楷體" w:eastAsia="標楷體" w:hint="eastAsia"/>
          <w:sz w:val="28"/>
        </w:rPr>
        <w:t>函文</w:t>
      </w:r>
      <w:r w:rsidR="002259D7">
        <w:rPr>
          <w:rFonts w:ascii="標楷體" w:eastAsia="標楷體" w:hint="eastAsia"/>
          <w:sz w:val="28"/>
        </w:rPr>
        <w:t>詳如</w:t>
      </w:r>
      <w:proofErr w:type="gramEnd"/>
      <w:r w:rsidR="002259D7">
        <w:rPr>
          <w:rFonts w:ascii="標楷體" w:eastAsia="標楷體" w:hint="eastAsia"/>
          <w:sz w:val="28"/>
        </w:rPr>
        <w:t>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CD020B" w:rsidRDefault="00F87EF3" w:rsidP="00CD020B">
      <w:pPr>
        <w:widowControl/>
        <w:rPr>
          <w:rFonts w:eastAsia="標楷體"/>
          <w:sz w:val="36"/>
          <w:szCs w:val="36"/>
        </w:rPr>
      </w:pPr>
      <w:r>
        <w:br w:type="page"/>
      </w:r>
    </w:p>
    <w:p w:rsidR="00CD020B" w:rsidRPr="00CD020B" w:rsidRDefault="00CD020B" w:rsidP="00CD020B">
      <w:pPr>
        <w:widowControl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3585D5" wp14:editId="385C3E75">
                <wp:simplePos x="0" y="0"/>
                <wp:positionH relativeFrom="column">
                  <wp:posOffset>-411480</wp:posOffset>
                </wp:positionH>
                <wp:positionV relativeFrom="paragraph">
                  <wp:posOffset>-45720</wp:posOffset>
                </wp:positionV>
                <wp:extent cx="571500" cy="342900"/>
                <wp:effectExtent l="6985" t="8890" r="12065" b="1016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20B" w:rsidRPr="00324EA9" w:rsidRDefault="00CD020B" w:rsidP="00CD020B">
                            <w:pP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普件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7" style="position:absolute;margin-left:-32.4pt;margin-top:-3.6pt;width: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">
                <v:textbox>
                  <w:txbxContent>
                    <w:p w:rsidR="00CD020B" w:rsidRPr="00324EA9" w:rsidRDefault="00CD020B" w:rsidP="00CD020B">
                      <w:pP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普件</w:t>
                      </w:r>
                    </w:p>
                  </w:txbxContent>
                </v:textbox>
              </v:rect>
            </w:pict>
          </mc:Fallback>
        </mc:AlternateContent>
      </w:r>
    </w:p>
    <w:p w:rsidR="00CD020B" w:rsidRPr="00C2587A" w:rsidRDefault="00CD020B" w:rsidP="00CD020B">
      <w:pPr>
        <w:spacing w:line="400" w:lineRule="exact"/>
        <w:jc w:val="both"/>
        <w:rPr>
          <w:rFonts w:ascii="Arial" w:eastAsia="標楷體" w:hAnsi="Arial" w:cs="Arial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  </w:t>
      </w:r>
      <w:r w:rsidRPr="00C2587A">
        <w:rPr>
          <w:rFonts w:ascii="Arial" w:eastAsia="標楷體" w:hAnsi="Arial" w:cs="Arial"/>
          <w:sz w:val="34"/>
          <w:szCs w:val="34"/>
        </w:rPr>
        <w:t>中華民國不動產仲介經紀商業同業公會全國聯合會</w:t>
      </w:r>
      <w:r w:rsidRPr="00C2587A">
        <w:rPr>
          <w:rFonts w:ascii="Arial" w:eastAsia="標楷體" w:hAnsi="Arial" w:cs="Arial"/>
          <w:sz w:val="34"/>
          <w:szCs w:val="34"/>
        </w:rPr>
        <w:t xml:space="preserve">  </w:t>
      </w:r>
      <w:r w:rsidRPr="00C2587A">
        <w:rPr>
          <w:rFonts w:ascii="Arial" w:eastAsia="標楷體" w:hAnsi="Arial" w:cs="Arial"/>
          <w:sz w:val="34"/>
          <w:szCs w:val="34"/>
        </w:rPr>
        <w:t>函</w:t>
      </w:r>
    </w:p>
    <w:p w:rsidR="00CD020B" w:rsidRPr="00C2587A" w:rsidRDefault="00CD020B" w:rsidP="00CD020B">
      <w:pPr>
        <w:snapToGrid w:val="0"/>
        <w:spacing w:line="240" w:lineRule="exact"/>
        <w:ind w:firstLine="4500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43180</wp:posOffset>
                </wp:positionV>
                <wp:extent cx="0" cy="8458200"/>
                <wp:effectExtent l="6985" t="8890" r="12065" b="1016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3.4pt" to="-32.4pt,6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">
                <v:stroke dashstyle="dash"/>
              </v:line>
            </w:pict>
          </mc:Fallback>
        </mc:AlternateContent>
      </w:r>
    </w:p>
    <w:p w:rsidR="00CD020B" w:rsidRPr="00C2587A" w:rsidRDefault="00CD020B" w:rsidP="00CD020B">
      <w:pPr>
        <w:snapToGrid w:val="0"/>
        <w:spacing w:line="240" w:lineRule="exact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                                       </w:t>
      </w:r>
      <w:r w:rsidRPr="00C2587A">
        <w:rPr>
          <w:rFonts w:ascii="Arial" w:eastAsia="標楷體" w:hAnsi="Arial" w:cs="Arial"/>
          <w:sz w:val="22"/>
          <w:szCs w:val="22"/>
        </w:rPr>
        <w:t>會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址：</w:t>
      </w:r>
      <w:r w:rsidRPr="00C2587A">
        <w:rPr>
          <w:rFonts w:ascii="Arial" w:eastAsia="標楷體" w:hAnsi="Arial" w:cs="Arial"/>
          <w:sz w:val="22"/>
          <w:szCs w:val="22"/>
        </w:rPr>
        <w:t>100</w:t>
      </w:r>
      <w:r w:rsidRPr="00C2587A">
        <w:rPr>
          <w:rFonts w:ascii="Arial" w:eastAsia="標楷體" w:hAnsi="Arial" w:cs="Arial"/>
          <w:sz w:val="22"/>
          <w:szCs w:val="22"/>
        </w:rPr>
        <w:t>台北市北平東路</w:t>
      </w:r>
      <w:r w:rsidRPr="00C2587A">
        <w:rPr>
          <w:rFonts w:ascii="Arial" w:eastAsia="標楷體" w:hAnsi="Arial" w:cs="Arial"/>
          <w:sz w:val="22"/>
          <w:szCs w:val="22"/>
        </w:rPr>
        <w:t>20</w:t>
      </w:r>
      <w:r w:rsidRPr="00C2587A">
        <w:rPr>
          <w:rFonts w:ascii="Arial" w:eastAsia="標楷體" w:hAnsi="Arial" w:cs="Arial"/>
          <w:sz w:val="22"/>
          <w:szCs w:val="22"/>
        </w:rPr>
        <w:t>號</w:t>
      </w:r>
      <w:r w:rsidRPr="00C2587A">
        <w:rPr>
          <w:rFonts w:ascii="Arial" w:eastAsia="標楷體" w:hAnsi="Arial" w:cs="Arial"/>
          <w:sz w:val="22"/>
          <w:szCs w:val="22"/>
        </w:rPr>
        <w:t>7</w:t>
      </w:r>
      <w:r w:rsidRPr="00C2587A">
        <w:rPr>
          <w:rFonts w:ascii="Arial" w:eastAsia="標楷體" w:hAnsi="Arial" w:cs="Arial"/>
          <w:sz w:val="22"/>
          <w:szCs w:val="22"/>
        </w:rPr>
        <w:t>樓</w:t>
      </w:r>
    </w:p>
    <w:p w:rsidR="00CD020B" w:rsidRPr="00C2587A" w:rsidRDefault="00CD020B" w:rsidP="00CD020B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信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箱：</w:t>
      </w:r>
      <w:smartTag w:uri="urn:schemas-microsoft-com:office:smarttags" w:element="PersonName">
        <w:r w:rsidRPr="00C2587A">
          <w:rPr>
            <w:rFonts w:ascii="Arial" w:eastAsia="標楷體" w:hAnsi="Arial" w:cs="Arial"/>
            <w:sz w:val="22"/>
            <w:szCs w:val="22"/>
          </w:rPr>
          <w:t>andy.liou@taiwanhouse.org.tw</w:t>
        </w:r>
      </w:smartTag>
      <w:r w:rsidRPr="00C2587A">
        <w:rPr>
          <w:rFonts w:ascii="Arial" w:eastAsia="標楷體" w:hAnsi="Arial" w:cs="Arial"/>
          <w:sz w:val="22"/>
          <w:szCs w:val="22"/>
        </w:rPr>
        <w:t xml:space="preserve"> </w:t>
      </w:r>
    </w:p>
    <w:p w:rsidR="00CD020B" w:rsidRPr="00C2587A" w:rsidRDefault="00CD020B" w:rsidP="00CD020B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承辦人：劉源隆</w:t>
      </w:r>
    </w:p>
    <w:p w:rsidR="00CD020B" w:rsidRPr="00C2587A" w:rsidRDefault="00CD020B" w:rsidP="00CD020B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電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話：</w:t>
      </w:r>
      <w:r w:rsidRPr="00C2587A">
        <w:rPr>
          <w:rFonts w:ascii="Arial" w:eastAsia="標楷體" w:hAnsi="Arial" w:cs="Arial"/>
          <w:sz w:val="22"/>
          <w:szCs w:val="22"/>
        </w:rPr>
        <w:t xml:space="preserve">02-23582535  </w:t>
      </w:r>
    </w:p>
    <w:p w:rsidR="00CD020B" w:rsidRPr="00C2587A" w:rsidRDefault="00CD020B" w:rsidP="00CD020B">
      <w:pPr>
        <w:snapToGrid w:val="0"/>
        <w:spacing w:line="240" w:lineRule="exact"/>
        <w:ind w:firstLine="4320"/>
        <w:jc w:val="both"/>
        <w:rPr>
          <w:rFonts w:ascii="Arial" w:eastAsia="標楷體" w:hAnsi="Arial" w:cs="Arial"/>
          <w:sz w:val="22"/>
          <w:szCs w:val="22"/>
        </w:rPr>
      </w:pPr>
      <w:r w:rsidRPr="00C2587A">
        <w:rPr>
          <w:rFonts w:ascii="Arial" w:eastAsia="標楷體" w:hAnsi="Arial" w:cs="Arial"/>
          <w:sz w:val="22"/>
          <w:szCs w:val="22"/>
        </w:rPr>
        <w:t xml:space="preserve">     </w:t>
      </w:r>
      <w:r w:rsidRPr="00C2587A">
        <w:rPr>
          <w:rFonts w:ascii="Arial" w:eastAsia="標楷體" w:hAnsi="Arial" w:cs="Arial"/>
          <w:sz w:val="22"/>
          <w:szCs w:val="22"/>
        </w:rPr>
        <w:t>傳</w:t>
      </w:r>
      <w:r w:rsidRPr="00C2587A">
        <w:rPr>
          <w:rFonts w:ascii="Arial" w:eastAsia="標楷體" w:hAnsi="Arial" w:cs="Arial"/>
          <w:sz w:val="22"/>
          <w:szCs w:val="22"/>
        </w:rPr>
        <w:t xml:space="preserve">  </w:t>
      </w:r>
      <w:r w:rsidRPr="00C2587A">
        <w:rPr>
          <w:rFonts w:ascii="Arial" w:eastAsia="標楷體" w:hAnsi="Arial" w:cs="Arial"/>
          <w:sz w:val="22"/>
          <w:szCs w:val="22"/>
        </w:rPr>
        <w:t>真：</w:t>
      </w:r>
      <w:r w:rsidRPr="00C2587A">
        <w:rPr>
          <w:rFonts w:ascii="Arial" w:eastAsia="標楷體" w:hAnsi="Arial" w:cs="Arial"/>
          <w:sz w:val="22"/>
          <w:szCs w:val="22"/>
        </w:rPr>
        <w:t>02-23582536</w:t>
      </w:r>
    </w:p>
    <w:p w:rsidR="00CD020B" w:rsidRPr="00C2587A" w:rsidRDefault="00CD020B" w:rsidP="00CD020B">
      <w:pPr>
        <w:spacing w:line="320" w:lineRule="exact"/>
        <w:jc w:val="both"/>
        <w:rPr>
          <w:rFonts w:ascii="Arial" w:eastAsia="標楷體" w:hAnsi="Arial" w:cs="Arial"/>
          <w:sz w:val="32"/>
        </w:rPr>
      </w:pPr>
    </w:p>
    <w:p w:rsidR="00CD020B" w:rsidRPr="00C2587A" w:rsidRDefault="00CD020B" w:rsidP="00CD020B">
      <w:pPr>
        <w:spacing w:line="320" w:lineRule="exact"/>
        <w:jc w:val="both"/>
        <w:rPr>
          <w:rFonts w:ascii="Arial" w:eastAsia="標楷體" w:hAnsi="Arial" w:cs="Arial"/>
          <w:sz w:val="30"/>
          <w:szCs w:val="30"/>
        </w:rPr>
      </w:pPr>
      <w:r w:rsidRPr="00C2587A">
        <w:rPr>
          <w:rFonts w:ascii="Arial" w:eastAsia="標楷體" w:hAnsi="Arial" w:cs="Arial"/>
          <w:sz w:val="30"/>
          <w:szCs w:val="30"/>
        </w:rPr>
        <w:t>受文者：</w:t>
      </w:r>
      <w:r>
        <w:rPr>
          <w:rFonts w:ascii="Arial" w:eastAsia="標楷體" w:hAnsi="Arial" w:cs="Arial" w:hint="eastAsia"/>
          <w:sz w:val="30"/>
          <w:szCs w:val="30"/>
        </w:rPr>
        <w:t>各會員公會</w:t>
      </w:r>
      <w:r w:rsidRPr="00C2587A">
        <w:rPr>
          <w:rFonts w:ascii="Arial" w:eastAsia="標楷體" w:hAnsi="Arial" w:cs="Arial"/>
          <w:sz w:val="30"/>
          <w:szCs w:val="30"/>
        </w:rPr>
        <w:t xml:space="preserve"> </w:t>
      </w:r>
    </w:p>
    <w:p w:rsidR="00CD020B" w:rsidRPr="00C2587A" w:rsidRDefault="00CD020B" w:rsidP="00CD020B">
      <w:pPr>
        <w:spacing w:line="240" w:lineRule="exact"/>
        <w:jc w:val="both"/>
        <w:rPr>
          <w:rFonts w:ascii="Arial" w:eastAsia="標楷體" w:hAnsi="Arial" w:cs="Arial"/>
          <w:sz w:val="32"/>
        </w:rPr>
      </w:pPr>
    </w:p>
    <w:p w:rsidR="00CD020B" w:rsidRPr="00C2587A" w:rsidRDefault="00CD020B" w:rsidP="00CD020B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速</w:t>
      </w:r>
      <w:r w:rsidRPr="00C2587A">
        <w:rPr>
          <w:rFonts w:ascii="Arial" w:eastAsia="標楷體" w:hAnsi="Arial" w:cs="Arial"/>
          <w:sz w:val="22"/>
        </w:rPr>
        <w:t xml:space="preserve">    </w:t>
      </w:r>
      <w:r w:rsidRPr="00C2587A">
        <w:rPr>
          <w:rFonts w:ascii="Arial" w:eastAsia="標楷體" w:hAnsi="Arial" w:cs="Arial"/>
          <w:sz w:val="22"/>
        </w:rPr>
        <w:t>別：普通件</w:t>
      </w:r>
      <w:r w:rsidRPr="00C2587A">
        <w:rPr>
          <w:rFonts w:ascii="Arial" w:eastAsia="標楷體" w:hAnsi="Arial" w:cs="Arial"/>
          <w:sz w:val="22"/>
        </w:rPr>
        <w:t xml:space="preserve"> </w:t>
      </w:r>
    </w:p>
    <w:p w:rsidR="00CD020B" w:rsidRPr="00C2587A" w:rsidRDefault="00CD020B" w:rsidP="00CD020B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發文日期：中華民國</w:t>
      </w:r>
      <w:r>
        <w:rPr>
          <w:rFonts w:ascii="Arial" w:eastAsia="標楷體" w:hAnsi="Arial" w:cs="Arial" w:hint="eastAsia"/>
          <w:sz w:val="22"/>
        </w:rPr>
        <w:t>108</w:t>
      </w:r>
      <w:r w:rsidRPr="00C2587A">
        <w:rPr>
          <w:rFonts w:ascii="Arial" w:eastAsia="標楷體" w:hAnsi="Arial" w:cs="Arial"/>
          <w:sz w:val="22"/>
        </w:rPr>
        <w:t>年</w:t>
      </w:r>
      <w:r>
        <w:rPr>
          <w:rFonts w:ascii="Arial" w:eastAsia="標楷體" w:hAnsi="Arial" w:cs="Arial" w:hint="eastAsia"/>
          <w:sz w:val="22"/>
        </w:rPr>
        <w:t>1</w:t>
      </w:r>
      <w:r w:rsidRPr="00C2587A">
        <w:rPr>
          <w:rFonts w:ascii="Arial" w:eastAsia="標楷體" w:hAnsi="Arial" w:cs="Arial"/>
          <w:sz w:val="22"/>
        </w:rPr>
        <w:t>月</w:t>
      </w:r>
      <w:r>
        <w:rPr>
          <w:rFonts w:ascii="Arial" w:eastAsia="標楷體" w:hAnsi="Arial" w:cs="Arial" w:hint="eastAsia"/>
          <w:sz w:val="22"/>
        </w:rPr>
        <w:t>23</w:t>
      </w:r>
      <w:r w:rsidRPr="00C2587A">
        <w:rPr>
          <w:rFonts w:ascii="Arial" w:eastAsia="標楷體" w:hAnsi="Arial" w:cs="Arial"/>
          <w:sz w:val="22"/>
        </w:rPr>
        <w:t>日</w:t>
      </w:r>
    </w:p>
    <w:p w:rsidR="00CD020B" w:rsidRPr="00C2587A" w:rsidRDefault="00CD020B" w:rsidP="00CD020B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發文字號：房</w:t>
      </w:r>
      <w:proofErr w:type="gramStart"/>
      <w:r w:rsidRPr="00C2587A">
        <w:rPr>
          <w:rFonts w:ascii="Arial" w:eastAsia="標楷體" w:hAnsi="Arial" w:cs="Arial"/>
          <w:sz w:val="22"/>
        </w:rPr>
        <w:t>仲全聯</w:t>
      </w:r>
      <w:r>
        <w:rPr>
          <w:rFonts w:ascii="Arial" w:eastAsia="標楷體" w:hAnsi="Arial" w:cs="Arial" w:hint="eastAsia"/>
          <w:sz w:val="22"/>
        </w:rPr>
        <w:t>雄</w:t>
      </w:r>
      <w:r w:rsidRPr="00C2587A">
        <w:rPr>
          <w:rFonts w:ascii="Arial" w:eastAsia="標楷體" w:hAnsi="Arial" w:cs="Arial"/>
          <w:sz w:val="22"/>
        </w:rPr>
        <w:t>字</w:t>
      </w:r>
      <w:proofErr w:type="gramEnd"/>
      <w:r w:rsidRPr="00C2587A">
        <w:rPr>
          <w:rFonts w:ascii="Arial" w:eastAsia="標楷體" w:hAnsi="Arial" w:cs="Arial"/>
          <w:sz w:val="22"/>
        </w:rPr>
        <w:t>第</w:t>
      </w:r>
      <w:r>
        <w:rPr>
          <w:rFonts w:ascii="Arial" w:eastAsia="標楷體" w:hAnsi="Arial" w:cs="Arial" w:hint="eastAsia"/>
          <w:sz w:val="22"/>
        </w:rPr>
        <w:t>108021</w:t>
      </w:r>
      <w:r w:rsidRPr="00C2587A">
        <w:rPr>
          <w:rFonts w:ascii="Arial" w:eastAsia="標楷體" w:hAnsi="Arial" w:cs="Arial"/>
          <w:sz w:val="22"/>
        </w:rPr>
        <w:t>號</w:t>
      </w:r>
    </w:p>
    <w:p w:rsidR="00CD020B" w:rsidRPr="00C2587A" w:rsidRDefault="00CD020B" w:rsidP="00CD020B">
      <w:pPr>
        <w:snapToGrid w:val="0"/>
        <w:spacing w:line="240" w:lineRule="exact"/>
        <w:jc w:val="both"/>
        <w:rPr>
          <w:rFonts w:ascii="Arial" w:eastAsia="標楷體" w:hAnsi="Arial" w:cs="Arial"/>
          <w:sz w:val="22"/>
        </w:rPr>
      </w:pPr>
      <w:r w:rsidRPr="00C2587A">
        <w:rPr>
          <w:rFonts w:ascii="Arial" w:eastAsia="標楷體" w:hAnsi="Arial" w:cs="Arial"/>
          <w:sz w:val="22"/>
        </w:rPr>
        <w:t>附</w:t>
      </w:r>
      <w:r w:rsidRPr="00C2587A">
        <w:rPr>
          <w:rFonts w:ascii="Arial" w:eastAsia="標楷體" w:hAnsi="Arial" w:cs="Arial"/>
          <w:sz w:val="22"/>
        </w:rPr>
        <w:t xml:space="preserve">    </w:t>
      </w:r>
      <w:r w:rsidRPr="00C2587A">
        <w:rPr>
          <w:rFonts w:ascii="Arial" w:eastAsia="標楷體" w:hAnsi="Arial" w:cs="Arial"/>
          <w:sz w:val="22"/>
        </w:rPr>
        <w:t>件：</w:t>
      </w:r>
      <w:r w:rsidRPr="00C2587A">
        <w:rPr>
          <w:rFonts w:ascii="Arial" w:eastAsia="標楷體" w:hAnsi="Arial" w:cs="Arial"/>
          <w:sz w:val="22"/>
        </w:rPr>
        <w:t xml:space="preserve"> </w:t>
      </w:r>
    </w:p>
    <w:p w:rsidR="00CD020B" w:rsidRPr="00C2587A" w:rsidRDefault="00CD020B" w:rsidP="00CD020B">
      <w:pPr>
        <w:spacing w:line="240" w:lineRule="exact"/>
        <w:rPr>
          <w:rFonts w:ascii="Arial" w:hAnsi="Arial" w:cs="Arial"/>
        </w:rPr>
      </w:pPr>
    </w:p>
    <w:p w:rsidR="00CD020B" w:rsidRDefault="00CD020B" w:rsidP="00CD020B">
      <w:pPr>
        <w:spacing w:line="360" w:lineRule="exact"/>
        <w:ind w:left="1134" w:hangingChars="378" w:hanging="1134"/>
        <w:rPr>
          <w:rFonts w:ascii="Arial" w:eastAsia="標楷體" w:hAnsi="Arial" w:cs="Arial"/>
          <w:sz w:val="30"/>
          <w:szCs w:val="30"/>
        </w:rPr>
      </w:pPr>
      <w:bookmarkStart w:id="1" w:name="OLE_LINK1"/>
      <w:r w:rsidRPr="00C2587A">
        <w:rPr>
          <w:rFonts w:ascii="Arial" w:eastAsia="標楷體" w:hAnsi="Arial" w:cs="Arial"/>
          <w:sz w:val="30"/>
          <w:szCs w:val="30"/>
        </w:rPr>
        <w:t>主</w:t>
      </w:r>
      <w:r w:rsidRPr="00C2587A">
        <w:rPr>
          <w:rFonts w:ascii="Arial" w:eastAsia="標楷體" w:hAnsi="Arial" w:cs="Arial"/>
          <w:sz w:val="30"/>
          <w:szCs w:val="30"/>
        </w:rPr>
        <w:t xml:space="preserve">  </w:t>
      </w:r>
      <w:r w:rsidRPr="00C2587A">
        <w:rPr>
          <w:rFonts w:ascii="Arial" w:eastAsia="標楷體" w:hAnsi="Arial" w:cs="Arial"/>
          <w:sz w:val="30"/>
          <w:szCs w:val="30"/>
        </w:rPr>
        <w:t>旨：</w:t>
      </w:r>
      <w:r>
        <w:rPr>
          <w:rFonts w:ascii="Arial" w:eastAsia="標楷體" w:hAnsi="Arial" w:cs="Arial" w:hint="eastAsia"/>
          <w:sz w:val="30"/>
          <w:szCs w:val="30"/>
        </w:rPr>
        <w:t>洗錢防制法及</w:t>
      </w:r>
      <w:proofErr w:type="gramStart"/>
      <w:r>
        <w:rPr>
          <w:rFonts w:ascii="Arial" w:eastAsia="標楷體" w:hAnsi="Arial" w:cs="Arial" w:hint="eastAsia"/>
          <w:sz w:val="30"/>
          <w:szCs w:val="30"/>
        </w:rPr>
        <w:t>資恐防制法</w:t>
      </w:r>
      <w:r w:rsidRPr="00DE0325">
        <w:rPr>
          <w:rFonts w:ascii="Arial" w:eastAsia="標楷體" w:hAnsi="Arial" w:cs="Arial" w:hint="eastAsia"/>
          <w:sz w:val="30"/>
          <w:szCs w:val="30"/>
        </w:rPr>
        <w:t>業</w:t>
      </w:r>
      <w:proofErr w:type="gramEnd"/>
      <w:r w:rsidRPr="00DE0325">
        <w:rPr>
          <w:rFonts w:ascii="Arial" w:eastAsia="標楷體" w:hAnsi="Arial" w:cs="Arial" w:hint="eastAsia"/>
          <w:sz w:val="30"/>
          <w:szCs w:val="30"/>
        </w:rPr>
        <w:t>於</w:t>
      </w:r>
      <w:r w:rsidRPr="00DE0325">
        <w:rPr>
          <w:rFonts w:ascii="Arial" w:eastAsia="標楷體" w:hAnsi="Arial" w:cs="Arial" w:hint="eastAsia"/>
          <w:sz w:val="30"/>
          <w:szCs w:val="30"/>
        </w:rPr>
        <w:t>1</w:t>
      </w:r>
      <w:r w:rsidRPr="00DE0325">
        <w:rPr>
          <w:rFonts w:ascii="Arial" w:eastAsia="標楷體" w:hAnsi="Arial" w:cs="Arial"/>
          <w:sz w:val="30"/>
          <w:szCs w:val="30"/>
        </w:rPr>
        <w:t>07</w:t>
      </w:r>
      <w:r w:rsidRPr="00DE0325">
        <w:rPr>
          <w:rFonts w:ascii="Arial" w:eastAsia="標楷體" w:hAnsi="Arial" w:cs="Arial" w:hint="eastAsia"/>
          <w:sz w:val="30"/>
          <w:szCs w:val="30"/>
        </w:rPr>
        <w:t>年</w:t>
      </w:r>
      <w:r w:rsidRPr="00DE0325">
        <w:rPr>
          <w:rFonts w:ascii="Arial" w:eastAsia="標楷體" w:hAnsi="Arial" w:cs="Arial" w:hint="eastAsia"/>
          <w:sz w:val="30"/>
          <w:szCs w:val="30"/>
        </w:rPr>
        <w:t>1</w:t>
      </w:r>
      <w:r w:rsidRPr="00DE0325">
        <w:rPr>
          <w:rFonts w:ascii="Arial" w:eastAsia="標楷體" w:hAnsi="Arial" w:cs="Arial"/>
          <w:sz w:val="30"/>
          <w:szCs w:val="30"/>
        </w:rPr>
        <w:t>1</w:t>
      </w:r>
      <w:r w:rsidRPr="00DE0325">
        <w:rPr>
          <w:rFonts w:ascii="Arial" w:eastAsia="標楷體" w:hAnsi="Arial" w:cs="Arial" w:hint="eastAsia"/>
          <w:sz w:val="30"/>
          <w:szCs w:val="30"/>
        </w:rPr>
        <w:t>月</w:t>
      </w:r>
      <w:r w:rsidRPr="00DE0325">
        <w:rPr>
          <w:rFonts w:ascii="Arial" w:eastAsia="標楷體" w:hAnsi="Arial" w:cs="Arial" w:hint="eastAsia"/>
          <w:sz w:val="30"/>
          <w:szCs w:val="30"/>
        </w:rPr>
        <w:t>7</w:t>
      </w:r>
      <w:r w:rsidRPr="00DE0325">
        <w:rPr>
          <w:rFonts w:ascii="Arial" w:eastAsia="標楷體" w:hAnsi="Arial" w:cs="Arial" w:hint="eastAsia"/>
          <w:sz w:val="30"/>
          <w:szCs w:val="30"/>
        </w:rPr>
        <w:t>日最後修正通過及施行，</w:t>
      </w:r>
      <w:proofErr w:type="gramStart"/>
      <w:r w:rsidRPr="00DE0325">
        <w:rPr>
          <w:rFonts w:ascii="Arial" w:eastAsia="標楷體" w:hAnsi="Arial" w:cs="Arial" w:hint="eastAsia"/>
          <w:sz w:val="30"/>
          <w:szCs w:val="30"/>
        </w:rPr>
        <w:t>爰</w:t>
      </w:r>
      <w:proofErr w:type="gramEnd"/>
      <w:r w:rsidRPr="00DE0325">
        <w:rPr>
          <w:rFonts w:ascii="Arial" w:eastAsia="標楷體" w:hAnsi="Arial" w:cs="Arial" w:hint="eastAsia"/>
          <w:sz w:val="30"/>
          <w:szCs w:val="30"/>
        </w:rPr>
        <w:t>簡述不動產經紀業主要的防制洗錢工作及相關實施表單，敬請所有業者依法推動實施，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主管機關將於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1</w:t>
      </w:r>
      <w:r w:rsidRPr="00CD020B">
        <w:rPr>
          <w:rFonts w:ascii="Arial" w:eastAsia="標楷體" w:hAnsi="Arial" w:cs="Arial"/>
          <w:sz w:val="30"/>
          <w:szCs w:val="30"/>
          <w:highlight w:val="yellow"/>
        </w:rPr>
        <w:t>08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年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3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月份起實施查核，敬請查照</w:t>
      </w:r>
      <w:r>
        <w:rPr>
          <w:rFonts w:ascii="Arial" w:eastAsia="標楷體" w:hAnsi="Arial" w:cs="Arial" w:hint="eastAsia"/>
          <w:sz w:val="30"/>
          <w:szCs w:val="30"/>
        </w:rPr>
        <w:t>。</w:t>
      </w:r>
      <w:r>
        <w:rPr>
          <w:rFonts w:ascii="Arial" w:eastAsia="標楷體" w:hAnsi="Arial" w:cs="Arial"/>
          <w:sz w:val="30"/>
          <w:szCs w:val="30"/>
        </w:rPr>
        <w:t xml:space="preserve"> </w:t>
      </w:r>
    </w:p>
    <w:bookmarkEnd w:id="1"/>
    <w:p w:rsidR="00CD020B" w:rsidRDefault="00CD020B" w:rsidP="00CD020B">
      <w:pPr>
        <w:spacing w:line="360" w:lineRule="exact"/>
        <w:ind w:left="1440" w:hangingChars="480" w:hanging="1440"/>
        <w:rPr>
          <w:rFonts w:ascii="Arial" w:eastAsia="標楷體" w:hAnsi="Arial" w:cs="Arial"/>
          <w:sz w:val="30"/>
          <w:szCs w:val="30"/>
        </w:rPr>
      </w:pPr>
      <w:r w:rsidRPr="00C2587A">
        <w:rPr>
          <w:rFonts w:ascii="Arial" w:eastAsia="標楷體" w:hAnsi="Arial" w:cs="Arial"/>
          <w:sz w:val="30"/>
          <w:szCs w:val="30"/>
        </w:rPr>
        <w:t>說</w:t>
      </w:r>
      <w:r w:rsidRPr="00C2587A">
        <w:rPr>
          <w:rFonts w:ascii="Arial" w:eastAsia="標楷體" w:hAnsi="Arial" w:cs="Arial"/>
          <w:sz w:val="30"/>
          <w:szCs w:val="30"/>
        </w:rPr>
        <w:t xml:space="preserve">  </w:t>
      </w:r>
      <w:r w:rsidRPr="00C2587A">
        <w:rPr>
          <w:rFonts w:ascii="Arial" w:eastAsia="標楷體" w:hAnsi="Arial" w:cs="Arial"/>
          <w:sz w:val="30"/>
          <w:szCs w:val="30"/>
        </w:rPr>
        <w:t>明：</w:t>
      </w:r>
    </w:p>
    <w:p w:rsidR="00CD020B" w:rsidRDefault="00CD020B" w:rsidP="00730605">
      <w:pPr>
        <w:numPr>
          <w:ilvl w:val="0"/>
          <w:numId w:val="3"/>
        </w:numPr>
        <w:spacing w:line="360" w:lineRule="exact"/>
        <w:rPr>
          <w:rFonts w:ascii="Arial" w:eastAsia="標楷體" w:hAnsi="Arial" w:cs="Arial"/>
          <w:sz w:val="30"/>
          <w:szCs w:val="30"/>
        </w:rPr>
      </w:pPr>
      <w:r w:rsidRPr="00313AEA">
        <w:rPr>
          <w:rFonts w:ascii="Arial" w:eastAsia="標楷體" w:hAnsi="Arial" w:cs="Arial" w:hint="eastAsia"/>
          <w:sz w:val="30"/>
          <w:szCs w:val="30"/>
        </w:rPr>
        <w:t>依洗錢防制法第</w:t>
      </w:r>
      <w:r w:rsidRPr="00313AEA">
        <w:rPr>
          <w:rFonts w:ascii="Arial" w:eastAsia="標楷體" w:hAnsi="Arial" w:cs="Arial" w:hint="eastAsia"/>
          <w:sz w:val="30"/>
          <w:szCs w:val="30"/>
        </w:rPr>
        <w:t>5</w:t>
      </w:r>
      <w:r w:rsidRPr="00313AEA">
        <w:rPr>
          <w:rFonts w:ascii="Arial" w:eastAsia="標楷體" w:hAnsi="Arial" w:cs="Arial" w:hint="eastAsia"/>
          <w:sz w:val="30"/>
          <w:szCs w:val="30"/>
        </w:rPr>
        <w:t>條第</w:t>
      </w:r>
      <w:r w:rsidRPr="00313AEA">
        <w:rPr>
          <w:rFonts w:ascii="Arial" w:eastAsia="標楷體" w:hAnsi="Arial" w:cs="Arial" w:hint="eastAsia"/>
          <w:sz w:val="30"/>
          <w:szCs w:val="30"/>
        </w:rPr>
        <w:t>3</w:t>
      </w:r>
      <w:r w:rsidRPr="00313AEA">
        <w:rPr>
          <w:rFonts w:ascii="Arial" w:eastAsia="標楷體" w:hAnsi="Arial" w:cs="Arial" w:hint="eastAsia"/>
          <w:sz w:val="30"/>
          <w:szCs w:val="30"/>
        </w:rPr>
        <w:t>項第</w:t>
      </w:r>
      <w:r w:rsidRPr="00313AEA">
        <w:rPr>
          <w:rFonts w:ascii="Arial" w:eastAsia="標楷體" w:hAnsi="Arial" w:cs="Arial" w:hint="eastAsia"/>
          <w:sz w:val="30"/>
          <w:szCs w:val="30"/>
        </w:rPr>
        <w:t>2</w:t>
      </w:r>
      <w:r w:rsidRPr="00313AEA">
        <w:rPr>
          <w:rFonts w:ascii="Arial" w:eastAsia="標楷體" w:hAnsi="Arial" w:cs="Arial" w:hint="eastAsia"/>
          <w:sz w:val="30"/>
          <w:szCs w:val="30"/>
        </w:rPr>
        <w:t>款規定，地政士及不動產經紀業從事與不動產買賣交易有關之行為時，為該法指定之非金融事業或人員，應辦理防制洗錢及</w:t>
      </w:r>
      <w:proofErr w:type="gramStart"/>
      <w:r w:rsidRPr="00313AEA">
        <w:rPr>
          <w:rFonts w:ascii="Arial" w:eastAsia="標楷體" w:hAnsi="Arial" w:cs="Arial" w:hint="eastAsia"/>
          <w:sz w:val="30"/>
          <w:szCs w:val="30"/>
        </w:rPr>
        <w:t>打擊資恐工作</w:t>
      </w:r>
      <w:proofErr w:type="gramEnd"/>
      <w:r w:rsidRPr="00313AEA">
        <w:rPr>
          <w:rFonts w:ascii="Arial" w:eastAsia="標楷體" w:hAnsi="Arial" w:cs="Arial" w:hint="eastAsia"/>
          <w:sz w:val="30"/>
          <w:szCs w:val="30"/>
        </w:rPr>
        <w:t>。</w:t>
      </w:r>
    </w:p>
    <w:p w:rsidR="00CD020B" w:rsidRDefault="00CD020B" w:rsidP="00730605">
      <w:pPr>
        <w:numPr>
          <w:ilvl w:val="0"/>
          <w:numId w:val="3"/>
        </w:numPr>
        <w:spacing w:line="360" w:lineRule="exact"/>
        <w:rPr>
          <w:rFonts w:ascii="Arial" w:eastAsia="標楷體" w:hAnsi="Arial" w:cs="Arial"/>
          <w:sz w:val="30"/>
          <w:szCs w:val="30"/>
        </w:rPr>
      </w:pPr>
      <w:r w:rsidRPr="002C161F">
        <w:rPr>
          <w:rFonts w:ascii="Arial" w:eastAsia="標楷體" w:hAnsi="Arial" w:cs="Arial" w:hint="eastAsia"/>
          <w:sz w:val="30"/>
          <w:szCs w:val="30"/>
        </w:rPr>
        <w:t>因此，</w:t>
      </w:r>
      <w:r>
        <w:rPr>
          <w:rFonts w:ascii="Arial" w:eastAsia="標楷體" w:hAnsi="Arial" w:cs="Arial" w:hint="eastAsia"/>
          <w:sz w:val="30"/>
          <w:szCs w:val="30"/>
        </w:rPr>
        <w:t>依據</w:t>
      </w:r>
      <w:r>
        <w:rPr>
          <w:rFonts w:ascii="標楷體" w:eastAsia="標楷體" w:hAnsi="標楷體" w:cs="Arial" w:hint="eastAsia"/>
          <w:sz w:val="30"/>
          <w:szCs w:val="30"/>
        </w:rPr>
        <w:t>「</w:t>
      </w:r>
      <w:r w:rsidRPr="00A4001E">
        <w:rPr>
          <w:rFonts w:ascii="Arial" w:eastAsia="標楷體" w:hAnsi="Arial" w:cs="Arial" w:hint="eastAsia"/>
          <w:sz w:val="30"/>
          <w:szCs w:val="30"/>
        </w:rPr>
        <w:t>地政士及不動產</w:t>
      </w:r>
      <w:proofErr w:type="gramStart"/>
      <w:r w:rsidRPr="00A4001E">
        <w:rPr>
          <w:rFonts w:ascii="Arial" w:eastAsia="標楷體" w:hAnsi="Arial" w:cs="Arial" w:hint="eastAsia"/>
          <w:sz w:val="30"/>
          <w:szCs w:val="30"/>
        </w:rPr>
        <w:t>經紀業防制</w:t>
      </w:r>
      <w:proofErr w:type="gramEnd"/>
      <w:r w:rsidRPr="00A4001E">
        <w:rPr>
          <w:rFonts w:ascii="Arial" w:eastAsia="標楷體" w:hAnsi="Arial" w:cs="Arial" w:hint="eastAsia"/>
          <w:sz w:val="30"/>
          <w:szCs w:val="30"/>
        </w:rPr>
        <w:t>洗錢及</w:t>
      </w:r>
      <w:proofErr w:type="gramStart"/>
      <w:r w:rsidRPr="00A4001E">
        <w:rPr>
          <w:rFonts w:ascii="Arial" w:eastAsia="標楷體" w:hAnsi="Arial" w:cs="Arial" w:hint="eastAsia"/>
          <w:sz w:val="30"/>
          <w:szCs w:val="30"/>
        </w:rPr>
        <w:t>打擊資恐辦法</w:t>
      </w:r>
      <w:proofErr w:type="gramEnd"/>
      <w:r>
        <w:rPr>
          <w:rFonts w:ascii="標楷體" w:eastAsia="標楷體" w:hAnsi="標楷體" w:cs="Arial" w:hint="eastAsia"/>
          <w:sz w:val="30"/>
          <w:szCs w:val="30"/>
        </w:rPr>
        <w:t>」</w:t>
      </w:r>
      <w:r>
        <w:rPr>
          <w:rFonts w:ascii="Arial" w:eastAsia="標楷體" w:hAnsi="Arial" w:cs="Arial" w:hint="eastAsia"/>
          <w:sz w:val="30"/>
          <w:szCs w:val="30"/>
        </w:rPr>
        <w:t>中</w:t>
      </w:r>
      <w:bookmarkStart w:id="2" w:name="_Hlk535569837"/>
      <w:r w:rsidRPr="002C161F">
        <w:rPr>
          <w:rFonts w:ascii="Arial" w:eastAsia="標楷體" w:hAnsi="Arial" w:cs="Arial" w:hint="eastAsia"/>
          <w:sz w:val="30"/>
          <w:szCs w:val="30"/>
        </w:rPr>
        <w:t>不動產經紀業主要的防制洗錢工作</w:t>
      </w:r>
      <w:bookmarkEnd w:id="2"/>
      <w:r w:rsidRPr="002C161F">
        <w:rPr>
          <w:rFonts w:ascii="Arial" w:eastAsia="標楷體" w:hAnsi="Arial" w:cs="Arial" w:hint="eastAsia"/>
          <w:sz w:val="30"/>
          <w:szCs w:val="30"/>
        </w:rPr>
        <w:t>有</w:t>
      </w:r>
      <w:r>
        <w:rPr>
          <w:rFonts w:ascii="Arial" w:eastAsia="標楷體" w:hAnsi="Arial" w:cs="Arial" w:hint="eastAsia"/>
          <w:sz w:val="30"/>
          <w:szCs w:val="30"/>
        </w:rPr>
        <w:t>：</w:t>
      </w:r>
      <w:bookmarkStart w:id="3" w:name="_Hlk535497486"/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一、建立內部控制措施及稽核制度</w:t>
      </w:r>
      <w:bookmarkEnd w:id="3"/>
      <w:r w:rsidRPr="00CD020B">
        <w:rPr>
          <w:rFonts w:ascii="標楷體" w:eastAsia="標楷體" w:hAnsi="標楷體" w:cs="Arial" w:hint="eastAsia"/>
          <w:sz w:val="30"/>
          <w:szCs w:val="30"/>
          <w:highlight w:val="yellow"/>
        </w:rPr>
        <w:t>；二、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確認客戶身分</w:t>
      </w:r>
      <w:bookmarkStart w:id="4" w:name="_Hlk535498832"/>
      <w:r w:rsidRPr="00CD020B">
        <w:rPr>
          <w:rFonts w:ascii="標楷體" w:eastAsia="標楷體" w:hAnsi="標楷體" w:cs="Arial" w:hint="eastAsia"/>
          <w:sz w:val="30"/>
          <w:szCs w:val="30"/>
          <w:highlight w:val="yellow"/>
        </w:rPr>
        <w:t>；三、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留存交易紀錄</w:t>
      </w:r>
      <w:bookmarkEnd w:id="4"/>
      <w:r w:rsidRPr="00CD020B">
        <w:rPr>
          <w:rFonts w:ascii="標楷體" w:eastAsia="標楷體" w:hAnsi="標楷體" w:cs="Arial" w:hint="eastAsia"/>
          <w:sz w:val="30"/>
          <w:szCs w:val="30"/>
          <w:highlight w:val="yellow"/>
        </w:rPr>
        <w:t>；</w:t>
      </w:r>
      <w:r w:rsidRPr="00CD020B">
        <w:rPr>
          <w:rFonts w:ascii="Arial" w:eastAsia="標楷體" w:hAnsi="Arial" w:cs="Arial" w:hint="eastAsia"/>
          <w:sz w:val="30"/>
          <w:szCs w:val="30"/>
          <w:highlight w:val="yellow"/>
        </w:rPr>
        <w:t>四、申報疑似洗錢交易等四大主要工作</w:t>
      </w:r>
      <w:r>
        <w:rPr>
          <w:rFonts w:ascii="Arial" w:eastAsia="標楷體" w:hAnsi="Arial" w:cs="Arial" w:hint="eastAsia"/>
          <w:sz w:val="30"/>
          <w:szCs w:val="30"/>
        </w:rPr>
        <w:t>。茲針對四大主要工作略述如下：</w:t>
      </w:r>
    </w:p>
    <w:p w:rsidR="00CD020B" w:rsidRDefault="00CD020B" w:rsidP="00730605">
      <w:pPr>
        <w:numPr>
          <w:ilvl w:val="0"/>
          <w:numId w:val="4"/>
        </w:numPr>
        <w:spacing w:line="360" w:lineRule="exact"/>
        <w:rPr>
          <w:rFonts w:ascii="Arial" w:eastAsia="標楷體" w:hAnsi="Arial" w:cs="Arial"/>
          <w:sz w:val="30"/>
          <w:szCs w:val="30"/>
        </w:rPr>
      </w:pPr>
      <w:r w:rsidRPr="00CD020B">
        <w:rPr>
          <w:rFonts w:ascii="Arial" w:eastAsia="標楷體" w:hAnsi="Arial" w:cs="Arial" w:hint="eastAsia"/>
          <w:b/>
          <w:sz w:val="30"/>
          <w:szCs w:val="30"/>
          <w:highlight w:val="yellow"/>
        </w:rPr>
        <w:t>建立</w:t>
      </w:r>
      <w:bookmarkStart w:id="5" w:name="_Hlk535829889"/>
      <w:r w:rsidRPr="00CD020B">
        <w:rPr>
          <w:rFonts w:ascii="Arial" w:eastAsia="標楷體" w:hAnsi="Arial" w:cs="Arial" w:hint="eastAsia"/>
          <w:b/>
          <w:sz w:val="30"/>
          <w:szCs w:val="30"/>
          <w:highlight w:val="yellow"/>
        </w:rPr>
        <w:t>內部控制措施及稽核制度</w:t>
      </w:r>
      <w:bookmarkEnd w:id="5"/>
      <w:r>
        <w:rPr>
          <w:rFonts w:ascii="Arial" w:eastAsia="標楷體" w:hAnsi="Arial" w:cs="Arial" w:hint="eastAsia"/>
          <w:sz w:val="30"/>
          <w:szCs w:val="30"/>
        </w:rPr>
        <w:t>(</w:t>
      </w:r>
      <w:r w:rsidRPr="00A4001E">
        <w:rPr>
          <w:rFonts w:ascii="Arial" w:eastAsia="標楷體" w:hAnsi="Arial" w:cs="Arial" w:hint="eastAsia"/>
          <w:sz w:val="30"/>
          <w:szCs w:val="30"/>
        </w:rPr>
        <w:t>地政士及不動產</w:t>
      </w:r>
      <w:proofErr w:type="gramStart"/>
      <w:r w:rsidRPr="00A4001E">
        <w:rPr>
          <w:rFonts w:ascii="Arial" w:eastAsia="標楷體" w:hAnsi="Arial" w:cs="Arial" w:hint="eastAsia"/>
          <w:sz w:val="30"/>
          <w:szCs w:val="30"/>
        </w:rPr>
        <w:t>經紀業防制</w:t>
      </w:r>
      <w:proofErr w:type="gramEnd"/>
      <w:r w:rsidRPr="00A4001E">
        <w:rPr>
          <w:rFonts w:ascii="Arial" w:eastAsia="標楷體" w:hAnsi="Arial" w:cs="Arial" w:hint="eastAsia"/>
          <w:sz w:val="30"/>
          <w:szCs w:val="30"/>
        </w:rPr>
        <w:t>洗錢及</w:t>
      </w:r>
      <w:proofErr w:type="gramStart"/>
      <w:r w:rsidRPr="00A4001E">
        <w:rPr>
          <w:rFonts w:ascii="Arial" w:eastAsia="標楷體" w:hAnsi="Arial" w:cs="Arial" w:hint="eastAsia"/>
          <w:sz w:val="30"/>
          <w:szCs w:val="30"/>
        </w:rPr>
        <w:t>打擊資恐辦法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>第</w:t>
      </w:r>
      <w:r>
        <w:rPr>
          <w:rFonts w:ascii="Arial" w:eastAsia="標楷體" w:hAnsi="Arial" w:cs="Arial" w:hint="eastAsia"/>
          <w:sz w:val="30"/>
          <w:szCs w:val="30"/>
        </w:rPr>
        <w:t>4</w:t>
      </w:r>
      <w:r>
        <w:rPr>
          <w:rFonts w:ascii="Arial" w:eastAsia="標楷體" w:hAnsi="Arial" w:cs="Arial" w:hint="eastAsia"/>
          <w:sz w:val="30"/>
          <w:szCs w:val="30"/>
        </w:rPr>
        <w:t>條</w:t>
      </w:r>
      <w:r>
        <w:rPr>
          <w:rFonts w:ascii="Arial" w:eastAsia="標楷體" w:hAnsi="Arial" w:cs="Arial" w:hint="eastAsia"/>
          <w:sz w:val="30"/>
          <w:szCs w:val="30"/>
        </w:rPr>
        <w:t>)</w:t>
      </w:r>
    </w:p>
    <w:p w:rsidR="00CD020B" w:rsidRPr="009E49D1" w:rsidRDefault="00CD020B" w:rsidP="00CD020B">
      <w:pPr>
        <w:spacing w:line="360" w:lineRule="exact"/>
        <w:ind w:left="1428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請宣導各會員公司參考附件</w:t>
      </w:r>
      <w:r>
        <w:rPr>
          <w:rFonts w:ascii="Arial" w:eastAsia="標楷體" w:hAnsi="Arial" w:cs="Arial" w:hint="eastAsia"/>
          <w:sz w:val="30"/>
          <w:szCs w:val="30"/>
        </w:rPr>
        <w:t>1</w:t>
      </w:r>
      <w:r>
        <w:rPr>
          <w:rFonts w:ascii="Arial" w:eastAsia="標楷體" w:hAnsi="Arial" w:cs="Arial" w:hint="eastAsia"/>
          <w:sz w:val="30"/>
          <w:szCs w:val="30"/>
        </w:rPr>
        <w:t>範本</w:t>
      </w:r>
      <w:r>
        <w:rPr>
          <w:rFonts w:ascii="標楷體" w:eastAsia="標楷體" w:hAnsi="標楷體" w:cs="Arial" w:hint="eastAsia"/>
          <w:sz w:val="30"/>
          <w:szCs w:val="30"/>
        </w:rPr>
        <w:t>（含C</w:t>
      </w:r>
      <w:r>
        <w:rPr>
          <w:rFonts w:ascii="標楷體" w:eastAsia="標楷體" w:hAnsi="標楷體" w:cs="Arial"/>
          <w:sz w:val="30"/>
          <w:szCs w:val="30"/>
        </w:rPr>
        <w:t>-01</w:t>
      </w:r>
      <w:r>
        <w:rPr>
          <w:rFonts w:ascii="標楷體" w:eastAsia="標楷體" w:hAnsi="標楷體" w:cs="Arial" w:hint="eastAsia"/>
          <w:sz w:val="30"/>
          <w:szCs w:val="30"/>
        </w:rPr>
        <w:t>至C</w:t>
      </w:r>
      <w:r>
        <w:rPr>
          <w:rFonts w:ascii="標楷體" w:eastAsia="標楷體" w:hAnsi="標楷體" w:cs="Arial"/>
          <w:sz w:val="30"/>
          <w:szCs w:val="30"/>
        </w:rPr>
        <w:t>-07</w:t>
      </w:r>
      <w:r>
        <w:rPr>
          <w:rFonts w:ascii="標楷體" w:eastAsia="標楷體" w:hAnsi="標楷體" w:cs="Arial" w:hint="eastAsia"/>
          <w:sz w:val="30"/>
          <w:szCs w:val="30"/>
        </w:rPr>
        <w:t>等附表）</w:t>
      </w:r>
      <w:r>
        <w:rPr>
          <w:rFonts w:ascii="Arial" w:eastAsia="標楷體" w:hAnsi="Arial" w:cs="Arial" w:hint="eastAsia"/>
          <w:sz w:val="30"/>
          <w:szCs w:val="30"/>
        </w:rPr>
        <w:t>，自行製作</w:t>
      </w:r>
      <w:bookmarkStart w:id="6" w:name="_Hlk535834789"/>
      <w:r w:rsidRPr="00565189">
        <w:rPr>
          <w:rFonts w:ascii="Arial" w:eastAsia="標楷體" w:hAnsi="Arial" w:cs="Arial" w:hint="eastAsia"/>
          <w:sz w:val="30"/>
          <w:szCs w:val="30"/>
        </w:rPr>
        <w:t>內部控制措施及稽核制度</w:t>
      </w:r>
      <w:bookmarkEnd w:id="6"/>
      <w:r>
        <w:rPr>
          <w:rFonts w:ascii="Arial" w:eastAsia="標楷體" w:hAnsi="Arial" w:cs="Arial" w:hint="eastAsia"/>
          <w:sz w:val="30"/>
          <w:szCs w:val="30"/>
        </w:rPr>
        <w:t>，並備置以因應主管機關查核。</w:t>
      </w:r>
      <w:r w:rsidRPr="00D83084">
        <w:rPr>
          <w:rFonts w:ascii="Arial" w:eastAsia="標楷體" w:hAnsi="Arial" w:cs="Arial" w:hint="eastAsia"/>
          <w:sz w:val="30"/>
          <w:szCs w:val="30"/>
          <w:u w:val="single"/>
        </w:rPr>
        <w:t>範本</w:t>
      </w:r>
      <w:r>
        <w:rPr>
          <w:rFonts w:ascii="Arial" w:eastAsia="標楷體" w:hAnsi="Arial" w:cs="Arial" w:hint="eastAsia"/>
          <w:sz w:val="30"/>
          <w:szCs w:val="30"/>
        </w:rPr>
        <w:t>及附表</w:t>
      </w:r>
      <w:bookmarkStart w:id="7" w:name="_Hlk535830509"/>
      <w:r w:rsidRPr="00D83084">
        <w:rPr>
          <w:rFonts w:ascii="標楷體" w:eastAsia="標楷體" w:hAnsi="標楷體" w:cs="Arial" w:hint="eastAsia"/>
          <w:sz w:val="30"/>
          <w:szCs w:val="30"/>
          <w:u w:val="single"/>
        </w:rPr>
        <w:t>C</w:t>
      </w:r>
      <w:r w:rsidRPr="00D83084">
        <w:rPr>
          <w:rFonts w:ascii="標楷體" w:eastAsia="標楷體" w:hAnsi="標楷體" w:cs="Arial"/>
          <w:sz w:val="30"/>
          <w:szCs w:val="30"/>
          <w:u w:val="single"/>
        </w:rPr>
        <w:t>-</w:t>
      </w:r>
      <w:r w:rsidRPr="00D83084">
        <w:rPr>
          <w:rFonts w:ascii="標楷體" w:eastAsia="標楷體" w:hAnsi="標楷體" w:cs="Arial" w:hint="eastAsia"/>
          <w:sz w:val="30"/>
          <w:szCs w:val="30"/>
          <w:u w:val="single"/>
        </w:rPr>
        <w:t>0</w:t>
      </w:r>
      <w:r w:rsidRPr="00D83084">
        <w:rPr>
          <w:rFonts w:ascii="標楷體" w:eastAsia="標楷體" w:hAnsi="標楷體" w:cs="Arial"/>
          <w:sz w:val="30"/>
          <w:szCs w:val="30"/>
          <w:u w:val="single"/>
        </w:rPr>
        <w:t>1</w:t>
      </w:r>
      <w:r w:rsidRPr="00D83084">
        <w:rPr>
          <w:rFonts w:ascii="標楷體" w:eastAsia="標楷體" w:hAnsi="標楷體" w:cs="Arial" w:hint="eastAsia"/>
          <w:sz w:val="30"/>
          <w:szCs w:val="30"/>
          <w:u w:val="single"/>
        </w:rPr>
        <w:t>-風險評估表</w:t>
      </w:r>
      <w:r>
        <w:rPr>
          <w:rFonts w:ascii="新細明體" w:hAnsi="新細明體" w:cs="Arial" w:hint="eastAsia"/>
          <w:sz w:val="30"/>
          <w:szCs w:val="30"/>
        </w:rPr>
        <w:t>、</w:t>
      </w:r>
      <w:r w:rsidRPr="00D83084">
        <w:rPr>
          <w:rFonts w:ascii="標楷體" w:eastAsia="標楷體" w:hAnsi="標楷體" w:cs="Arial" w:hint="eastAsia"/>
          <w:sz w:val="30"/>
          <w:szCs w:val="30"/>
          <w:u w:val="single"/>
        </w:rPr>
        <w:t>C</w:t>
      </w:r>
      <w:r w:rsidRPr="00D83084">
        <w:rPr>
          <w:rFonts w:ascii="標楷體" w:eastAsia="標楷體" w:hAnsi="標楷體" w:cs="Arial"/>
          <w:sz w:val="30"/>
          <w:szCs w:val="30"/>
          <w:u w:val="single"/>
        </w:rPr>
        <w:t>-</w:t>
      </w:r>
      <w:r w:rsidRPr="00D83084">
        <w:rPr>
          <w:rFonts w:ascii="標楷體" w:eastAsia="標楷體" w:hAnsi="標楷體" w:cs="Arial" w:hint="eastAsia"/>
          <w:sz w:val="30"/>
          <w:szCs w:val="30"/>
          <w:u w:val="single"/>
        </w:rPr>
        <w:t>06-</w:t>
      </w:r>
      <w:r w:rsidRPr="00D83084">
        <w:rPr>
          <w:rFonts w:ascii="Arial" w:eastAsia="標楷體" w:hAnsi="Arial" w:cs="Arial" w:hint="eastAsia"/>
          <w:sz w:val="30"/>
          <w:szCs w:val="30"/>
          <w:u w:val="single"/>
        </w:rPr>
        <w:t>內部稽核表</w:t>
      </w:r>
      <w:bookmarkEnd w:id="7"/>
      <w:r>
        <w:rPr>
          <w:rFonts w:ascii="Arial" w:eastAsia="標楷體" w:hAnsi="Arial" w:cs="Arial" w:hint="eastAsia"/>
          <w:sz w:val="30"/>
          <w:szCs w:val="30"/>
        </w:rPr>
        <w:t>需依各會員公司實際狀況，自行製作完成。</w:t>
      </w:r>
    </w:p>
    <w:p w:rsidR="00CD020B" w:rsidRPr="00CD020B" w:rsidRDefault="00CD020B" w:rsidP="00730605">
      <w:pPr>
        <w:numPr>
          <w:ilvl w:val="0"/>
          <w:numId w:val="4"/>
        </w:numPr>
        <w:spacing w:line="360" w:lineRule="exact"/>
        <w:rPr>
          <w:rFonts w:ascii="Arial" w:eastAsia="標楷體" w:hAnsi="Arial" w:cs="Arial"/>
          <w:b/>
          <w:sz w:val="30"/>
          <w:szCs w:val="30"/>
          <w:highlight w:val="yellow"/>
        </w:rPr>
      </w:pPr>
      <w:r w:rsidRPr="00CD020B">
        <w:rPr>
          <w:rFonts w:ascii="Arial" w:eastAsia="標楷體" w:hAnsi="Arial" w:cs="Arial" w:hint="eastAsia"/>
          <w:b/>
          <w:sz w:val="30"/>
          <w:szCs w:val="30"/>
          <w:highlight w:val="yellow"/>
        </w:rPr>
        <w:t>確認客戶身分</w:t>
      </w:r>
      <w:r w:rsidRPr="00CD020B">
        <w:rPr>
          <w:rFonts w:ascii="標楷體" w:eastAsia="標楷體" w:hAnsi="標楷體" w:cs="Arial" w:hint="eastAsia"/>
          <w:b/>
          <w:sz w:val="30"/>
          <w:szCs w:val="30"/>
          <w:highlight w:val="yellow"/>
        </w:rPr>
        <w:t>：</w:t>
      </w:r>
    </w:p>
    <w:p w:rsidR="00CD020B" w:rsidRPr="00792AB2" w:rsidRDefault="00CD020B" w:rsidP="00730605">
      <w:pPr>
        <w:numPr>
          <w:ilvl w:val="0"/>
          <w:numId w:val="5"/>
        </w:numPr>
        <w:spacing w:line="360" w:lineRule="exact"/>
        <w:rPr>
          <w:rFonts w:ascii="標楷體" w:eastAsia="標楷體" w:hAnsi="標楷體" w:cs="Arial"/>
          <w:sz w:val="30"/>
          <w:szCs w:val="30"/>
        </w:rPr>
      </w:pPr>
      <w:r w:rsidRPr="008731BB">
        <w:rPr>
          <w:rFonts w:ascii="Arial" w:eastAsia="標楷體" w:hAnsi="Arial" w:cs="Arial" w:hint="eastAsia"/>
          <w:sz w:val="30"/>
          <w:szCs w:val="30"/>
        </w:rPr>
        <w:t>依</w:t>
      </w:r>
      <w:r>
        <w:rPr>
          <w:rFonts w:ascii="標楷體" w:eastAsia="標楷體" w:hAnsi="標楷體" w:cs="Arial" w:hint="eastAsia"/>
          <w:sz w:val="30"/>
          <w:szCs w:val="30"/>
        </w:rPr>
        <w:t>「</w:t>
      </w:r>
      <w:r w:rsidRPr="008731BB">
        <w:rPr>
          <w:rFonts w:ascii="Arial" w:eastAsia="標楷體" w:hAnsi="Arial" w:cs="Arial" w:hint="eastAsia"/>
          <w:sz w:val="30"/>
          <w:szCs w:val="30"/>
        </w:rPr>
        <w:t>地政士及不動產</w:t>
      </w:r>
      <w:proofErr w:type="gramStart"/>
      <w:r w:rsidRPr="008731BB">
        <w:rPr>
          <w:rFonts w:ascii="Arial" w:eastAsia="標楷體" w:hAnsi="Arial" w:cs="Arial" w:hint="eastAsia"/>
          <w:sz w:val="30"/>
          <w:szCs w:val="30"/>
        </w:rPr>
        <w:t>經紀業防制</w:t>
      </w:r>
      <w:proofErr w:type="gramEnd"/>
      <w:r w:rsidRPr="008731BB">
        <w:rPr>
          <w:rFonts w:ascii="Arial" w:eastAsia="標楷體" w:hAnsi="Arial" w:cs="Arial" w:hint="eastAsia"/>
          <w:sz w:val="30"/>
          <w:szCs w:val="30"/>
        </w:rPr>
        <w:t>洗錢及</w:t>
      </w:r>
      <w:proofErr w:type="gramStart"/>
      <w:r w:rsidRPr="008731BB">
        <w:rPr>
          <w:rFonts w:ascii="Arial" w:eastAsia="標楷體" w:hAnsi="Arial" w:cs="Arial" w:hint="eastAsia"/>
          <w:sz w:val="30"/>
          <w:szCs w:val="30"/>
        </w:rPr>
        <w:t>打擊資恐辦法</w:t>
      </w:r>
      <w:proofErr w:type="gramEnd"/>
      <w:r>
        <w:rPr>
          <w:rFonts w:ascii="標楷體" w:eastAsia="標楷體" w:hAnsi="標楷體" w:cs="Arial" w:hint="eastAsia"/>
          <w:sz w:val="30"/>
          <w:szCs w:val="30"/>
        </w:rPr>
        <w:t>」</w:t>
      </w:r>
      <w:r w:rsidRPr="008731BB">
        <w:rPr>
          <w:rFonts w:ascii="Arial" w:eastAsia="標楷體" w:hAnsi="Arial" w:cs="Arial" w:hint="eastAsia"/>
          <w:sz w:val="30"/>
          <w:szCs w:val="30"/>
        </w:rPr>
        <w:t>第</w:t>
      </w:r>
      <w:r w:rsidRPr="008731BB">
        <w:rPr>
          <w:rFonts w:ascii="Arial" w:eastAsia="標楷體" w:hAnsi="Arial" w:cs="Arial" w:hint="eastAsia"/>
          <w:sz w:val="30"/>
          <w:szCs w:val="30"/>
        </w:rPr>
        <w:t>8</w:t>
      </w:r>
      <w:r w:rsidRPr="008731BB">
        <w:rPr>
          <w:rFonts w:ascii="Arial" w:eastAsia="標楷體" w:hAnsi="Arial" w:cs="Arial" w:hint="eastAsia"/>
          <w:sz w:val="30"/>
          <w:szCs w:val="30"/>
        </w:rPr>
        <w:t>條</w:t>
      </w:r>
      <w:r>
        <w:rPr>
          <w:rFonts w:ascii="Arial" w:eastAsia="標楷體" w:hAnsi="Arial" w:cs="Arial" w:hint="eastAsia"/>
          <w:sz w:val="30"/>
          <w:szCs w:val="30"/>
        </w:rPr>
        <w:t>規定</w:t>
      </w:r>
      <w:r w:rsidRPr="008731BB">
        <w:rPr>
          <w:rFonts w:ascii="Arial" w:eastAsia="標楷體" w:hAnsi="Arial" w:cs="Arial" w:hint="eastAsia"/>
          <w:sz w:val="30"/>
          <w:szCs w:val="30"/>
        </w:rPr>
        <w:t>進行客戶身分確認</w:t>
      </w:r>
      <w:r>
        <w:rPr>
          <w:rFonts w:ascii="SimHei" w:eastAsia="SimHei" w:hAnsi="SimHei" w:cs="Arial" w:hint="eastAsia"/>
          <w:sz w:val="30"/>
          <w:szCs w:val="30"/>
        </w:rPr>
        <w:t>〔</w:t>
      </w:r>
      <w:r>
        <w:rPr>
          <w:rFonts w:ascii="標楷體" w:eastAsia="標楷體" w:hAnsi="標楷體" w:cs="Arial" w:hint="eastAsia"/>
          <w:sz w:val="30"/>
          <w:szCs w:val="30"/>
        </w:rPr>
        <w:t>含法人</w:t>
      </w:r>
      <w:r>
        <w:rPr>
          <w:rFonts w:ascii="新細明體" w:hAnsi="新細明體" w:cs="Arial" w:hint="eastAsia"/>
          <w:sz w:val="30"/>
          <w:szCs w:val="30"/>
        </w:rPr>
        <w:t>、</w:t>
      </w:r>
      <w:r>
        <w:rPr>
          <w:rFonts w:ascii="標楷體" w:eastAsia="標楷體" w:hAnsi="標楷體" w:cs="Arial" w:hint="eastAsia"/>
          <w:sz w:val="30"/>
          <w:szCs w:val="30"/>
        </w:rPr>
        <w:t>代理</w:t>
      </w:r>
      <w:r w:rsidRPr="00792AB2">
        <w:rPr>
          <w:rFonts w:ascii="標楷體" w:eastAsia="標楷體" w:hAnsi="標楷體" w:cs="Arial" w:hint="eastAsia"/>
          <w:sz w:val="30"/>
          <w:szCs w:val="30"/>
        </w:rPr>
        <w:t>人、登記名義人、信託受託人</w:t>
      </w:r>
      <w:r>
        <w:rPr>
          <w:rFonts w:ascii="標楷體" w:eastAsia="標楷體" w:hAnsi="標楷體" w:cs="Arial" w:hint="eastAsia"/>
          <w:sz w:val="30"/>
          <w:szCs w:val="30"/>
        </w:rPr>
        <w:t>（包括監察人</w:t>
      </w:r>
      <w:r>
        <w:rPr>
          <w:rFonts w:ascii="新細明體" w:hAnsi="新細明體" w:cs="Arial" w:hint="eastAsia"/>
          <w:sz w:val="30"/>
          <w:szCs w:val="30"/>
        </w:rPr>
        <w:t>、</w:t>
      </w:r>
      <w:r>
        <w:rPr>
          <w:rFonts w:ascii="標楷體" w:eastAsia="標楷體" w:hAnsi="標楷體" w:cs="Arial" w:hint="eastAsia"/>
          <w:sz w:val="30"/>
          <w:szCs w:val="30"/>
        </w:rPr>
        <w:t>受益人）</w:t>
      </w:r>
      <w:r>
        <w:rPr>
          <w:rFonts w:ascii="SimHei" w:eastAsia="SimHei" w:hAnsi="SimHei" w:cs="Arial" w:hint="eastAsia"/>
          <w:sz w:val="30"/>
          <w:szCs w:val="30"/>
        </w:rPr>
        <w:t>〕</w:t>
      </w:r>
      <w:r w:rsidRPr="00792AB2">
        <w:rPr>
          <w:rFonts w:ascii="標楷體" w:eastAsia="標楷體" w:hAnsi="標楷體" w:cs="Arial" w:hint="eastAsia"/>
          <w:sz w:val="30"/>
          <w:szCs w:val="30"/>
        </w:rPr>
        <w:t>。</w:t>
      </w:r>
    </w:p>
    <w:p w:rsidR="00CD020B" w:rsidRDefault="00CD020B" w:rsidP="00730605">
      <w:pPr>
        <w:numPr>
          <w:ilvl w:val="0"/>
          <w:numId w:val="5"/>
        </w:numPr>
        <w:spacing w:line="360" w:lineRule="exact"/>
        <w:rPr>
          <w:rFonts w:ascii="Arial" w:eastAsia="標楷體" w:hAnsi="Arial" w:cs="Arial"/>
          <w:sz w:val="30"/>
          <w:szCs w:val="30"/>
        </w:rPr>
      </w:pPr>
      <w:bookmarkStart w:id="8" w:name="_Hlk535835158"/>
      <w:r>
        <w:rPr>
          <w:rFonts w:ascii="Arial" w:eastAsia="標楷體" w:hAnsi="Arial" w:cs="Arial" w:hint="eastAsia"/>
          <w:b/>
          <w:sz w:val="30"/>
          <w:szCs w:val="30"/>
        </w:rPr>
        <w:t>客戶為法人或團體者，應</w:t>
      </w:r>
      <w:r w:rsidRPr="00E7391B">
        <w:rPr>
          <w:rFonts w:ascii="Arial" w:eastAsia="標楷體" w:hAnsi="Arial" w:cs="Arial" w:hint="eastAsia"/>
          <w:b/>
          <w:sz w:val="30"/>
          <w:szCs w:val="30"/>
        </w:rPr>
        <w:t>進行實質受益人之身分確認程序</w:t>
      </w:r>
      <w:r>
        <w:rPr>
          <w:rFonts w:ascii="Arial" w:eastAsia="標楷體" w:hAnsi="Arial" w:cs="Arial" w:hint="eastAsia"/>
          <w:b/>
          <w:sz w:val="30"/>
          <w:szCs w:val="30"/>
        </w:rPr>
        <w:t>。</w:t>
      </w:r>
    </w:p>
    <w:bookmarkEnd w:id="8"/>
    <w:p w:rsidR="00CD020B" w:rsidRDefault="00CD020B" w:rsidP="00730605">
      <w:pPr>
        <w:numPr>
          <w:ilvl w:val="0"/>
          <w:numId w:val="6"/>
        </w:numPr>
        <w:spacing w:line="360" w:lineRule="exact"/>
        <w:ind w:left="2410" w:hanging="42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查核</w:t>
      </w:r>
      <w:r w:rsidRPr="000F3179">
        <w:rPr>
          <w:rFonts w:ascii="Arial" w:eastAsia="標楷體" w:hAnsi="Arial" w:cs="Arial" w:hint="eastAsia"/>
          <w:sz w:val="30"/>
          <w:szCs w:val="30"/>
        </w:rPr>
        <w:t>該法人股份或資本超過百分之二十五之股東名冊或</w:t>
      </w:r>
    </w:p>
    <w:p w:rsidR="00CD020B" w:rsidRDefault="00CD020B" w:rsidP="00CD020B">
      <w:pPr>
        <w:spacing w:line="360" w:lineRule="exact"/>
        <w:ind w:left="198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</w:t>
      </w:r>
      <w:r w:rsidRPr="000F3179">
        <w:rPr>
          <w:rFonts w:ascii="Arial" w:eastAsia="標楷體" w:hAnsi="Arial" w:cs="Arial" w:hint="eastAsia"/>
          <w:sz w:val="30"/>
          <w:szCs w:val="30"/>
        </w:rPr>
        <w:t>相關文件</w:t>
      </w:r>
      <w:r>
        <w:rPr>
          <w:rFonts w:ascii="Arial" w:eastAsia="標楷體" w:hAnsi="Arial" w:cs="Arial" w:hint="eastAsia"/>
          <w:sz w:val="30"/>
          <w:szCs w:val="30"/>
        </w:rPr>
        <w:t>。</w:t>
      </w:r>
    </w:p>
    <w:p w:rsidR="00CD020B" w:rsidRDefault="00CD020B" w:rsidP="00CD020B">
      <w:pPr>
        <w:spacing w:line="360" w:lineRule="exact"/>
        <w:ind w:left="1985"/>
        <w:rPr>
          <w:rFonts w:ascii="Arial" w:eastAsia="標楷體" w:hAnsi="Arial" w:cs="Arial"/>
          <w:sz w:val="30"/>
          <w:szCs w:val="30"/>
        </w:rPr>
      </w:pPr>
      <w:r>
        <w:rPr>
          <w:rFonts w:ascii="新細明體" w:hAnsi="新細明體" w:cs="Arial" w:hint="eastAsia"/>
          <w:sz w:val="30"/>
          <w:szCs w:val="30"/>
        </w:rPr>
        <w:t xml:space="preserve">   ※</w:t>
      </w:r>
      <w:r>
        <w:rPr>
          <w:rFonts w:ascii="Arial" w:eastAsia="標楷體" w:hAnsi="Arial" w:cs="Arial" w:hint="eastAsia"/>
          <w:sz w:val="30"/>
          <w:szCs w:val="30"/>
        </w:rPr>
        <w:t>公司法規定公司需於</w:t>
      </w:r>
      <w:r>
        <w:rPr>
          <w:rFonts w:ascii="Arial" w:eastAsia="標楷體" w:hAnsi="Arial" w:cs="Arial" w:hint="eastAsia"/>
          <w:sz w:val="30"/>
          <w:szCs w:val="30"/>
        </w:rPr>
        <w:t>1</w:t>
      </w:r>
      <w:r>
        <w:rPr>
          <w:rFonts w:ascii="Arial" w:eastAsia="標楷體" w:hAnsi="Arial" w:cs="Arial"/>
          <w:sz w:val="30"/>
          <w:szCs w:val="30"/>
        </w:rPr>
        <w:t>08</w:t>
      </w:r>
      <w:r>
        <w:rPr>
          <w:rFonts w:ascii="Arial" w:eastAsia="標楷體" w:hAnsi="Arial" w:cs="Arial" w:hint="eastAsia"/>
          <w:sz w:val="30"/>
          <w:szCs w:val="30"/>
        </w:rPr>
        <w:t>年</w:t>
      </w:r>
      <w:r>
        <w:rPr>
          <w:rFonts w:ascii="Arial" w:eastAsia="標楷體" w:hAnsi="Arial" w:cs="Arial" w:hint="eastAsia"/>
          <w:sz w:val="30"/>
          <w:szCs w:val="30"/>
        </w:rPr>
        <w:t>1</w:t>
      </w:r>
      <w:r>
        <w:rPr>
          <w:rFonts w:ascii="Arial" w:eastAsia="標楷體" w:hAnsi="Arial" w:cs="Arial" w:hint="eastAsia"/>
          <w:sz w:val="30"/>
          <w:szCs w:val="30"/>
        </w:rPr>
        <w:t>月</w:t>
      </w:r>
      <w:r>
        <w:rPr>
          <w:rFonts w:ascii="Arial" w:eastAsia="標楷體" w:hAnsi="Arial" w:cs="Arial" w:hint="eastAsia"/>
          <w:sz w:val="30"/>
          <w:szCs w:val="30"/>
        </w:rPr>
        <w:t>3</w:t>
      </w:r>
      <w:r>
        <w:rPr>
          <w:rFonts w:ascii="Arial" w:eastAsia="標楷體" w:hAnsi="Arial" w:cs="Arial"/>
          <w:sz w:val="30"/>
          <w:szCs w:val="30"/>
        </w:rPr>
        <w:t>1</w:t>
      </w:r>
      <w:r>
        <w:rPr>
          <w:rFonts w:ascii="Arial" w:eastAsia="標楷體" w:hAnsi="Arial" w:cs="Arial" w:hint="eastAsia"/>
          <w:sz w:val="30"/>
          <w:szCs w:val="30"/>
        </w:rPr>
        <w:t>前申報公司負責</w:t>
      </w:r>
      <w:r>
        <w:rPr>
          <w:rFonts w:ascii="Arial" w:eastAsia="標楷體" w:hAnsi="Arial" w:cs="Arial" w:hint="eastAsia"/>
          <w:sz w:val="30"/>
          <w:szCs w:val="30"/>
        </w:rPr>
        <w:t xml:space="preserve"> </w:t>
      </w:r>
    </w:p>
    <w:p w:rsidR="00CD020B" w:rsidRDefault="00CD020B" w:rsidP="00CD020B">
      <w:pPr>
        <w:spacing w:line="360" w:lineRule="exact"/>
        <w:ind w:left="198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lastRenderedPageBreak/>
        <w:t xml:space="preserve">     </w:t>
      </w:r>
      <w:r>
        <w:rPr>
          <w:rFonts w:ascii="Arial" w:eastAsia="標楷體" w:hAnsi="Arial" w:cs="Arial" w:hint="eastAsia"/>
          <w:sz w:val="30"/>
          <w:szCs w:val="30"/>
        </w:rPr>
        <w:t>人及主要股東資料。</w:t>
      </w:r>
      <w:bookmarkStart w:id="9" w:name="_Hlk535835440"/>
      <w:r>
        <w:rPr>
          <w:rFonts w:ascii="標楷體" w:eastAsia="標楷體" w:hAnsi="標楷體" w:cs="Arial" w:hint="eastAsia"/>
          <w:sz w:val="30"/>
          <w:szCs w:val="30"/>
        </w:rPr>
        <w:t>（集保結算所平台可查詢）</w:t>
      </w:r>
      <w:bookmarkEnd w:id="9"/>
    </w:p>
    <w:p w:rsidR="00CD020B" w:rsidRPr="008250C7" w:rsidRDefault="00CD020B" w:rsidP="00730605">
      <w:pPr>
        <w:numPr>
          <w:ilvl w:val="0"/>
          <w:numId w:val="6"/>
        </w:numPr>
        <w:spacing w:line="360" w:lineRule="exact"/>
        <w:ind w:left="2410" w:hanging="42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要求客戶填寫</w:t>
      </w:r>
      <w:r w:rsidRPr="00565189">
        <w:rPr>
          <w:rFonts w:ascii="Arial" w:eastAsia="標楷體" w:hAnsi="Arial" w:cs="Arial" w:hint="eastAsia"/>
          <w:sz w:val="30"/>
          <w:szCs w:val="30"/>
        </w:rPr>
        <w:t>內部控制措施及稽核制度</w:t>
      </w:r>
      <w:r>
        <w:rPr>
          <w:rFonts w:ascii="Arial" w:eastAsia="標楷體" w:hAnsi="Arial" w:cs="Arial" w:hint="eastAsia"/>
          <w:sz w:val="30"/>
          <w:szCs w:val="30"/>
        </w:rPr>
        <w:t>之</w:t>
      </w:r>
      <w:bookmarkStart w:id="10" w:name="_Hlk535835484"/>
      <w:r>
        <w:rPr>
          <w:rFonts w:ascii="Arial" w:eastAsia="標楷體" w:hAnsi="Arial" w:cs="Arial" w:hint="eastAsia"/>
          <w:sz w:val="30"/>
          <w:szCs w:val="30"/>
        </w:rPr>
        <w:t>附表</w:t>
      </w:r>
      <w:bookmarkStart w:id="11" w:name="_Hlk535835470"/>
      <w:r w:rsidRPr="008250C7">
        <w:rPr>
          <w:rFonts w:ascii="標楷體" w:eastAsia="標楷體" w:hAnsi="標楷體" w:cs="Arial" w:hint="eastAsia"/>
          <w:sz w:val="30"/>
          <w:szCs w:val="30"/>
        </w:rPr>
        <w:t>C</w:t>
      </w:r>
      <w:r w:rsidRPr="008250C7">
        <w:rPr>
          <w:rFonts w:ascii="標楷體" w:eastAsia="標楷體" w:hAnsi="標楷體" w:cs="Arial"/>
          <w:sz w:val="30"/>
          <w:szCs w:val="30"/>
        </w:rPr>
        <w:t>-</w:t>
      </w:r>
      <w:r w:rsidRPr="008250C7">
        <w:rPr>
          <w:rFonts w:ascii="標楷體" w:eastAsia="標楷體" w:hAnsi="標楷體" w:cs="Arial" w:hint="eastAsia"/>
          <w:sz w:val="30"/>
          <w:szCs w:val="30"/>
        </w:rPr>
        <w:t>03-</w:t>
      </w:r>
      <w:bookmarkStart w:id="12" w:name="_Hlk535835493"/>
      <w:bookmarkEnd w:id="10"/>
      <w:r w:rsidRPr="008250C7">
        <w:rPr>
          <w:rFonts w:ascii="標楷體" w:eastAsia="標楷體" w:hAnsi="標楷體" w:cs="Arial" w:hint="eastAsia"/>
          <w:sz w:val="30"/>
          <w:szCs w:val="30"/>
        </w:rPr>
        <w:t>聲</w:t>
      </w:r>
    </w:p>
    <w:p w:rsidR="00CD020B" w:rsidRDefault="00CD020B" w:rsidP="00CD020B">
      <w:pPr>
        <w:spacing w:line="360" w:lineRule="exact"/>
        <w:ind w:left="1985"/>
        <w:rPr>
          <w:rFonts w:ascii="Arial" w:eastAsia="標楷體" w:hAnsi="Arial" w:cs="Arial"/>
          <w:sz w:val="30"/>
          <w:szCs w:val="30"/>
        </w:rPr>
      </w:pPr>
      <w:r>
        <w:rPr>
          <w:rFonts w:ascii="標楷體" w:eastAsia="標楷體" w:hAnsi="標楷體" w:cs="Arial" w:hint="eastAsia"/>
          <w:sz w:val="30"/>
          <w:szCs w:val="30"/>
        </w:rPr>
        <w:t xml:space="preserve">   </w:t>
      </w:r>
      <w:r w:rsidRPr="008250C7">
        <w:rPr>
          <w:rFonts w:ascii="標楷體" w:eastAsia="標楷體" w:hAnsi="標楷體" w:cs="Arial" w:hint="eastAsia"/>
          <w:sz w:val="30"/>
          <w:szCs w:val="30"/>
        </w:rPr>
        <w:t>明書</w:t>
      </w:r>
      <w:bookmarkEnd w:id="12"/>
      <w:r>
        <w:rPr>
          <w:rFonts w:ascii="標楷體" w:eastAsia="標楷體" w:hAnsi="標楷體" w:cs="Arial" w:hint="eastAsia"/>
          <w:sz w:val="30"/>
          <w:szCs w:val="30"/>
        </w:rPr>
        <w:t>，協助</w:t>
      </w:r>
      <w:r w:rsidRPr="000F3179">
        <w:rPr>
          <w:rFonts w:ascii="Arial" w:eastAsia="標楷體" w:hAnsi="Arial" w:cs="Arial" w:hint="eastAsia"/>
          <w:sz w:val="30"/>
          <w:szCs w:val="30"/>
        </w:rPr>
        <w:t>辨識</w:t>
      </w:r>
      <w:bookmarkEnd w:id="11"/>
      <w:r>
        <w:rPr>
          <w:rFonts w:ascii="Arial" w:eastAsia="標楷體" w:hAnsi="Arial" w:cs="Arial" w:hint="eastAsia"/>
          <w:sz w:val="30"/>
          <w:szCs w:val="30"/>
        </w:rPr>
        <w:t>。</w:t>
      </w:r>
    </w:p>
    <w:p w:rsidR="00CD020B" w:rsidRPr="00E762A9" w:rsidRDefault="00CD020B" w:rsidP="00730605">
      <w:pPr>
        <w:numPr>
          <w:ilvl w:val="0"/>
          <w:numId w:val="5"/>
        </w:numPr>
        <w:spacing w:line="360" w:lineRule="exact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>客戶為自然人者，應</w:t>
      </w:r>
      <w:r w:rsidRPr="00E7391B">
        <w:rPr>
          <w:rFonts w:ascii="Arial" w:eastAsia="標楷體" w:hAnsi="Arial" w:cs="Arial" w:hint="eastAsia"/>
          <w:b/>
          <w:sz w:val="30"/>
          <w:szCs w:val="30"/>
        </w:rPr>
        <w:t>進行</w:t>
      </w:r>
      <w:bookmarkStart w:id="13" w:name="_Hlk535835391"/>
      <w:r>
        <w:rPr>
          <w:rFonts w:ascii="Arial" w:eastAsia="標楷體" w:hAnsi="Arial" w:cs="Arial" w:hint="eastAsia"/>
          <w:b/>
          <w:sz w:val="30"/>
          <w:szCs w:val="30"/>
        </w:rPr>
        <w:t>重要政治性職務人士</w:t>
      </w:r>
      <w:bookmarkEnd w:id="13"/>
      <w:r>
        <w:rPr>
          <w:rFonts w:ascii="Arial" w:eastAsia="標楷體" w:hAnsi="Arial" w:cs="Arial" w:hint="eastAsia"/>
          <w:b/>
          <w:sz w:val="30"/>
          <w:szCs w:val="30"/>
        </w:rPr>
        <w:t>審查</w:t>
      </w:r>
      <w:r w:rsidRPr="00E7391B">
        <w:rPr>
          <w:rFonts w:ascii="Arial" w:eastAsia="標楷體" w:hAnsi="Arial" w:cs="Arial" w:hint="eastAsia"/>
          <w:b/>
          <w:sz w:val="30"/>
          <w:szCs w:val="30"/>
        </w:rPr>
        <w:t>程序</w:t>
      </w:r>
      <w:r>
        <w:rPr>
          <w:rFonts w:ascii="Arial" w:eastAsia="標楷體" w:hAnsi="Arial" w:cs="Arial" w:hint="eastAsia"/>
          <w:b/>
          <w:sz w:val="30"/>
          <w:szCs w:val="30"/>
        </w:rPr>
        <w:t>。</w:t>
      </w:r>
    </w:p>
    <w:p w:rsidR="00CD020B" w:rsidRDefault="00CD020B" w:rsidP="00730605">
      <w:pPr>
        <w:numPr>
          <w:ilvl w:val="0"/>
          <w:numId w:val="7"/>
        </w:numPr>
        <w:spacing w:line="360" w:lineRule="exact"/>
        <w:rPr>
          <w:rFonts w:ascii="標楷體" w:eastAsia="標楷體" w:hAnsi="標楷體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辨識是</w:t>
      </w:r>
      <w:r w:rsidRPr="00E762A9">
        <w:rPr>
          <w:rFonts w:ascii="Arial" w:eastAsia="標楷體" w:hAnsi="Arial" w:cs="Arial" w:hint="eastAsia"/>
          <w:sz w:val="30"/>
          <w:szCs w:val="30"/>
        </w:rPr>
        <w:t>否為重要政治性職務人士</w:t>
      </w:r>
      <w:r>
        <w:rPr>
          <w:rFonts w:ascii="Arial" w:eastAsia="標楷體" w:hAnsi="Arial" w:cs="Arial" w:hint="eastAsia"/>
          <w:sz w:val="30"/>
          <w:szCs w:val="30"/>
        </w:rPr>
        <w:t>。</w:t>
      </w:r>
      <w:proofErr w:type="gramStart"/>
      <w:r>
        <w:rPr>
          <w:rFonts w:ascii="標楷體" w:eastAsia="標楷體" w:hAnsi="標楷體" w:cs="Arial" w:hint="eastAsia"/>
          <w:sz w:val="30"/>
          <w:szCs w:val="30"/>
        </w:rPr>
        <w:t>（</w:t>
      </w:r>
      <w:proofErr w:type="gramEnd"/>
      <w:r>
        <w:rPr>
          <w:rFonts w:ascii="標楷體" w:eastAsia="標楷體" w:hAnsi="標楷體" w:cs="Arial" w:hint="eastAsia"/>
          <w:sz w:val="30"/>
          <w:szCs w:val="30"/>
        </w:rPr>
        <w:t xml:space="preserve">集保結算所平台可查 </w:t>
      </w:r>
    </w:p>
    <w:p w:rsidR="00CD020B" w:rsidRDefault="00CD020B" w:rsidP="00CD020B">
      <w:pPr>
        <w:spacing w:line="360" w:lineRule="exact"/>
        <w:ind w:left="2349"/>
        <w:rPr>
          <w:rFonts w:ascii="標楷體" w:eastAsia="標楷體" w:hAnsi="標楷體" w:cs="Arial"/>
          <w:sz w:val="30"/>
          <w:szCs w:val="30"/>
        </w:rPr>
      </w:pPr>
      <w:proofErr w:type="gramStart"/>
      <w:r>
        <w:rPr>
          <w:rFonts w:ascii="標楷體" w:eastAsia="標楷體" w:hAnsi="標楷體" w:cs="Arial" w:hint="eastAsia"/>
          <w:sz w:val="30"/>
          <w:szCs w:val="30"/>
        </w:rPr>
        <w:t>詢</w:t>
      </w:r>
      <w:proofErr w:type="gramEnd"/>
      <w:r>
        <w:rPr>
          <w:rFonts w:ascii="標楷體" w:eastAsia="標楷體" w:hAnsi="標楷體" w:cs="Arial" w:hint="eastAsia"/>
          <w:sz w:val="30"/>
          <w:szCs w:val="30"/>
        </w:rPr>
        <w:t>；</w:t>
      </w:r>
      <w:r>
        <w:rPr>
          <w:rFonts w:ascii="Arial" w:eastAsia="標楷體" w:hAnsi="Arial" w:cs="Arial" w:hint="eastAsia"/>
          <w:sz w:val="30"/>
          <w:szCs w:val="30"/>
        </w:rPr>
        <w:t>附表</w:t>
      </w:r>
      <w:r w:rsidRPr="008250C7">
        <w:rPr>
          <w:rFonts w:ascii="標楷體" w:eastAsia="標楷體" w:hAnsi="標楷體" w:cs="Arial" w:hint="eastAsia"/>
          <w:sz w:val="30"/>
          <w:szCs w:val="30"/>
        </w:rPr>
        <w:t>C</w:t>
      </w:r>
      <w:r w:rsidRPr="008250C7">
        <w:rPr>
          <w:rFonts w:ascii="標楷體" w:eastAsia="標楷體" w:hAnsi="標楷體" w:cs="Arial"/>
          <w:sz w:val="30"/>
          <w:szCs w:val="30"/>
        </w:rPr>
        <w:t>-</w:t>
      </w:r>
      <w:r w:rsidRPr="008250C7">
        <w:rPr>
          <w:rFonts w:ascii="標楷體" w:eastAsia="標楷體" w:hAnsi="標楷體" w:cs="Arial" w:hint="eastAsia"/>
          <w:sz w:val="30"/>
          <w:szCs w:val="30"/>
        </w:rPr>
        <w:t>03-聲明書</w:t>
      </w:r>
      <w:r>
        <w:rPr>
          <w:rFonts w:ascii="標楷體" w:eastAsia="標楷體" w:hAnsi="標楷體" w:cs="Arial" w:hint="eastAsia"/>
          <w:sz w:val="30"/>
          <w:szCs w:val="30"/>
        </w:rPr>
        <w:t>協助</w:t>
      </w:r>
      <w:r w:rsidRPr="000F3179">
        <w:rPr>
          <w:rFonts w:ascii="Arial" w:eastAsia="標楷體" w:hAnsi="Arial" w:cs="Arial" w:hint="eastAsia"/>
          <w:sz w:val="30"/>
          <w:szCs w:val="30"/>
        </w:rPr>
        <w:t>辨識</w:t>
      </w:r>
      <w:proofErr w:type="gramStart"/>
      <w:r>
        <w:rPr>
          <w:rFonts w:ascii="標楷體" w:eastAsia="標楷體" w:hAnsi="標楷體" w:cs="Arial" w:hint="eastAsia"/>
          <w:sz w:val="30"/>
          <w:szCs w:val="30"/>
        </w:rPr>
        <w:t>）</w:t>
      </w:r>
      <w:proofErr w:type="gramEnd"/>
    </w:p>
    <w:p w:rsidR="00CD020B" w:rsidRPr="00E762A9" w:rsidRDefault="00CD020B" w:rsidP="00730605">
      <w:pPr>
        <w:numPr>
          <w:ilvl w:val="0"/>
          <w:numId w:val="7"/>
        </w:numPr>
        <w:spacing w:line="360" w:lineRule="exact"/>
        <w:rPr>
          <w:rFonts w:ascii="Arial" w:eastAsia="標楷體" w:hAnsi="Arial" w:cs="Arial"/>
          <w:sz w:val="30"/>
          <w:szCs w:val="30"/>
        </w:rPr>
      </w:pPr>
      <w:r w:rsidRPr="00DE0325">
        <w:rPr>
          <w:rFonts w:ascii="Arial" w:eastAsia="標楷體" w:hAnsi="Arial" w:cs="Arial" w:hint="eastAsia"/>
          <w:sz w:val="30"/>
          <w:szCs w:val="30"/>
        </w:rPr>
        <w:t>採取強化確認客戶身分措施。</w:t>
      </w:r>
      <w:r w:rsidRPr="00E512AA">
        <w:rPr>
          <w:rFonts w:ascii="Arial" w:eastAsia="標楷體" w:hAnsi="Arial" w:cs="Arial" w:hint="eastAsia"/>
          <w:sz w:val="30"/>
          <w:szCs w:val="30"/>
        </w:rPr>
        <w:t>（高階管理人員同意、瞭解客戶資金來源及持續監督進行中交易）</w:t>
      </w:r>
    </w:p>
    <w:p w:rsidR="00CD020B" w:rsidRPr="005D4B81" w:rsidRDefault="00CD020B" w:rsidP="00730605">
      <w:pPr>
        <w:numPr>
          <w:ilvl w:val="0"/>
          <w:numId w:val="4"/>
        </w:numPr>
        <w:spacing w:line="360" w:lineRule="exact"/>
        <w:ind w:left="1276" w:hanging="568"/>
        <w:rPr>
          <w:rFonts w:ascii="Arial" w:eastAsia="標楷體" w:hAnsi="Arial" w:cs="Arial"/>
          <w:b/>
          <w:sz w:val="30"/>
          <w:szCs w:val="30"/>
        </w:rPr>
      </w:pPr>
      <w:r w:rsidRPr="00CD020B">
        <w:rPr>
          <w:rFonts w:ascii="Arial" w:eastAsia="標楷體" w:hAnsi="Arial" w:cs="Arial" w:hint="eastAsia"/>
          <w:b/>
          <w:sz w:val="30"/>
          <w:szCs w:val="30"/>
          <w:highlight w:val="yellow"/>
        </w:rPr>
        <w:t>留存交易紀錄</w:t>
      </w:r>
      <w:r w:rsidRPr="005D4B81">
        <w:rPr>
          <w:rFonts w:ascii="Arial" w:eastAsia="標楷體" w:hAnsi="Arial" w:cs="Arial" w:hint="eastAsia"/>
          <w:b/>
          <w:sz w:val="30"/>
          <w:szCs w:val="30"/>
        </w:rPr>
        <w:t>：</w:t>
      </w:r>
    </w:p>
    <w:p w:rsidR="00CD020B" w:rsidRPr="00E512AA" w:rsidRDefault="00CD020B" w:rsidP="00CD020B">
      <w:pPr>
        <w:spacing w:line="360" w:lineRule="exact"/>
        <w:ind w:left="1428"/>
        <w:rPr>
          <w:rFonts w:ascii="Arial" w:eastAsia="標楷體" w:hAnsi="Arial" w:cs="Arial"/>
          <w:sz w:val="30"/>
          <w:szCs w:val="30"/>
        </w:rPr>
      </w:pPr>
      <w:r w:rsidRPr="00E512AA">
        <w:rPr>
          <w:rFonts w:ascii="Arial" w:eastAsia="標楷體" w:hAnsi="Arial" w:cs="Arial" w:hint="eastAsia"/>
          <w:sz w:val="30"/>
          <w:szCs w:val="30"/>
        </w:rPr>
        <w:t>地政士及不動產經紀業於確認客戶、其代理人及實質受益人身分程序所得身分資料，應自交易終止或完成時起，至少保存</w:t>
      </w:r>
      <w:r w:rsidRPr="00E512AA">
        <w:rPr>
          <w:rFonts w:ascii="Arial" w:eastAsia="標楷體" w:hAnsi="Arial" w:cs="Arial" w:hint="eastAsia"/>
          <w:sz w:val="30"/>
          <w:szCs w:val="30"/>
        </w:rPr>
        <w:t>5</w:t>
      </w:r>
      <w:r w:rsidRPr="00E512AA">
        <w:rPr>
          <w:rFonts w:ascii="Arial" w:eastAsia="標楷體" w:hAnsi="Arial" w:cs="Arial" w:hint="eastAsia"/>
          <w:sz w:val="30"/>
          <w:szCs w:val="30"/>
        </w:rPr>
        <w:t>年。但其他法律有規定較長保存期間者，從其規定。</w:t>
      </w:r>
    </w:p>
    <w:p w:rsidR="00CD020B" w:rsidRPr="00D45ABD" w:rsidRDefault="00CD020B" w:rsidP="00CD020B">
      <w:pPr>
        <w:spacing w:line="360" w:lineRule="exact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</w:t>
      </w:r>
      <w:r>
        <w:rPr>
          <w:rFonts w:ascii="Arial" w:eastAsia="標楷體" w:hAnsi="Arial" w:cs="Arial" w:hint="eastAsia"/>
          <w:sz w:val="30"/>
          <w:szCs w:val="30"/>
        </w:rPr>
        <w:t>四</w:t>
      </w:r>
      <w:r>
        <w:rPr>
          <w:rFonts w:ascii="標楷體" w:eastAsia="標楷體" w:hAnsi="標楷體" w:cs="Arial" w:hint="eastAsia"/>
          <w:sz w:val="30"/>
          <w:szCs w:val="30"/>
        </w:rPr>
        <w:t>、</w:t>
      </w:r>
      <w:r w:rsidRPr="00CD020B">
        <w:rPr>
          <w:rFonts w:ascii="Arial" w:eastAsia="標楷體" w:hAnsi="Arial" w:cs="Arial" w:hint="eastAsia"/>
          <w:b/>
          <w:sz w:val="30"/>
          <w:szCs w:val="30"/>
          <w:highlight w:val="yellow"/>
        </w:rPr>
        <w:t>申報疑似洗錢交易</w:t>
      </w:r>
      <w:r w:rsidRPr="005D4B81">
        <w:rPr>
          <w:rFonts w:ascii="Arial" w:eastAsia="標楷體" w:hAnsi="Arial" w:cs="Arial" w:hint="eastAsia"/>
          <w:b/>
          <w:sz w:val="30"/>
          <w:szCs w:val="30"/>
        </w:rPr>
        <w:t>：</w:t>
      </w:r>
    </w:p>
    <w:p w:rsidR="00CD020B" w:rsidRDefault="00CD020B" w:rsidP="00CD020B">
      <w:pPr>
        <w:spacing w:line="360" w:lineRule="exact"/>
        <w:ind w:leftChars="295" w:left="1416" w:hangingChars="236" w:hanging="708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(</w:t>
      </w:r>
      <w:proofErr w:type="gramStart"/>
      <w:r>
        <w:rPr>
          <w:rFonts w:ascii="Arial" w:eastAsia="標楷體" w:hAnsi="Arial" w:cs="Arial" w:hint="eastAsia"/>
          <w:sz w:val="30"/>
          <w:szCs w:val="30"/>
        </w:rPr>
        <w:t>一</w:t>
      </w:r>
      <w:proofErr w:type="gramEnd"/>
      <w:r>
        <w:rPr>
          <w:rFonts w:ascii="Arial" w:eastAsia="標楷體" w:hAnsi="Arial" w:cs="Arial" w:hint="eastAsia"/>
          <w:sz w:val="30"/>
          <w:szCs w:val="30"/>
        </w:rPr>
        <w:t xml:space="preserve">) </w:t>
      </w:r>
      <w:r w:rsidRPr="00E512AA">
        <w:rPr>
          <w:rFonts w:ascii="Arial" w:eastAsia="標楷體" w:hAnsi="Arial" w:cs="Arial" w:hint="eastAsia"/>
          <w:sz w:val="30"/>
          <w:szCs w:val="30"/>
        </w:rPr>
        <w:t>依事實情況懷疑為疑似洗錢</w:t>
      </w:r>
      <w:proofErr w:type="gramStart"/>
      <w:r w:rsidRPr="00E512AA">
        <w:rPr>
          <w:rFonts w:ascii="Arial" w:eastAsia="標楷體" w:hAnsi="Arial" w:cs="Arial" w:hint="eastAsia"/>
          <w:sz w:val="30"/>
          <w:szCs w:val="30"/>
        </w:rPr>
        <w:t>或資恐交易</w:t>
      </w:r>
      <w:proofErr w:type="gramEnd"/>
      <w:r w:rsidRPr="00E512AA">
        <w:rPr>
          <w:rFonts w:ascii="Arial" w:eastAsia="標楷體" w:hAnsi="Arial" w:cs="Arial" w:hint="eastAsia"/>
          <w:sz w:val="30"/>
          <w:szCs w:val="30"/>
        </w:rPr>
        <w:t>時，應向法務部調查</w:t>
      </w:r>
      <w:r>
        <w:rPr>
          <w:rFonts w:ascii="Arial" w:eastAsia="標楷體" w:hAnsi="Arial" w:cs="Arial" w:hint="eastAsia"/>
          <w:sz w:val="30"/>
          <w:szCs w:val="30"/>
        </w:rPr>
        <w:t xml:space="preserve">  </w:t>
      </w:r>
    </w:p>
    <w:p w:rsidR="00CD020B" w:rsidRPr="00E512AA" w:rsidRDefault="00CD020B" w:rsidP="00CD020B">
      <w:pPr>
        <w:spacing w:line="360" w:lineRule="exact"/>
        <w:ind w:leftChars="295" w:left="1416" w:hangingChars="236" w:hanging="708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</w:t>
      </w:r>
      <w:r w:rsidRPr="00E512AA">
        <w:rPr>
          <w:rFonts w:ascii="Arial" w:eastAsia="標楷體" w:hAnsi="Arial" w:cs="Arial" w:hint="eastAsia"/>
          <w:sz w:val="30"/>
          <w:szCs w:val="30"/>
        </w:rPr>
        <w:t>局申報疑似洗錢</w:t>
      </w:r>
      <w:proofErr w:type="gramStart"/>
      <w:r w:rsidRPr="00E512AA">
        <w:rPr>
          <w:rFonts w:ascii="Arial" w:eastAsia="標楷體" w:hAnsi="Arial" w:cs="Arial" w:hint="eastAsia"/>
          <w:sz w:val="30"/>
          <w:szCs w:val="30"/>
        </w:rPr>
        <w:t>或資恐交易</w:t>
      </w:r>
      <w:proofErr w:type="gramEnd"/>
      <w:r w:rsidRPr="00E512AA">
        <w:rPr>
          <w:rFonts w:ascii="Arial" w:eastAsia="標楷體" w:hAnsi="Arial" w:cs="Arial" w:hint="eastAsia"/>
          <w:sz w:val="30"/>
          <w:szCs w:val="30"/>
        </w:rPr>
        <w:t>：</w:t>
      </w:r>
    </w:p>
    <w:p w:rsidR="00CD020B" w:rsidRDefault="00CD020B" w:rsidP="00CD020B">
      <w:pPr>
        <w:spacing w:line="360" w:lineRule="exact"/>
        <w:ind w:leftChars="581" w:left="1394" w:firstLineChars="50" w:firstLine="150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1</w:t>
      </w:r>
      <w:r>
        <w:rPr>
          <w:rFonts w:ascii="Arial" w:eastAsia="標楷體" w:hAnsi="Arial" w:cs="Arial"/>
          <w:sz w:val="30"/>
          <w:szCs w:val="30"/>
        </w:rPr>
        <w:t>.</w:t>
      </w:r>
      <w:r w:rsidRPr="00E512AA">
        <w:rPr>
          <w:rFonts w:ascii="Arial" w:eastAsia="標楷體" w:hAnsi="Arial" w:cs="Arial" w:hint="eastAsia"/>
          <w:sz w:val="30"/>
          <w:szCs w:val="30"/>
        </w:rPr>
        <w:t>交易金額源自高風險國家或地區，或支付予該國家或地區之</w:t>
      </w:r>
      <w:r>
        <w:rPr>
          <w:rFonts w:ascii="Arial" w:eastAsia="標楷體" w:hAnsi="Arial" w:cs="Arial" w:hint="eastAsia"/>
          <w:sz w:val="30"/>
          <w:szCs w:val="30"/>
        </w:rPr>
        <w:t xml:space="preserve">   </w:t>
      </w:r>
    </w:p>
    <w:p w:rsidR="00CD020B" w:rsidRPr="00E512AA" w:rsidRDefault="00CD020B" w:rsidP="00CD020B">
      <w:pPr>
        <w:spacing w:line="360" w:lineRule="exact"/>
        <w:ind w:leftChars="531" w:left="1559" w:hanging="28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</w:t>
      </w:r>
      <w:r w:rsidRPr="00E512AA">
        <w:rPr>
          <w:rFonts w:ascii="Arial" w:eastAsia="標楷體" w:hAnsi="Arial" w:cs="Arial" w:hint="eastAsia"/>
          <w:sz w:val="30"/>
          <w:szCs w:val="30"/>
        </w:rPr>
        <w:t>帳戶或人員，且疑似與恐怖活動、恐怖組織</w:t>
      </w:r>
      <w:proofErr w:type="gramStart"/>
      <w:r w:rsidRPr="00E512AA">
        <w:rPr>
          <w:rFonts w:ascii="Arial" w:eastAsia="標楷體" w:hAnsi="Arial" w:cs="Arial" w:hint="eastAsia"/>
          <w:sz w:val="30"/>
          <w:szCs w:val="30"/>
        </w:rPr>
        <w:t>或資恐有</w:t>
      </w:r>
      <w:proofErr w:type="gramEnd"/>
      <w:r w:rsidRPr="00E512AA">
        <w:rPr>
          <w:rFonts w:ascii="Arial" w:eastAsia="標楷體" w:hAnsi="Arial" w:cs="Arial" w:hint="eastAsia"/>
          <w:sz w:val="30"/>
          <w:szCs w:val="30"/>
        </w:rPr>
        <w:t>關聯。</w:t>
      </w:r>
    </w:p>
    <w:p w:rsidR="00CD020B" w:rsidRDefault="00CD020B" w:rsidP="00CD020B">
      <w:pPr>
        <w:spacing w:line="360" w:lineRule="exact"/>
        <w:ind w:firstLineChars="525" w:firstLine="157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>2</w:t>
      </w:r>
      <w:r>
        <w:rPr>
          <w:rFonts w:ascii="Arial" w:eastAsia="標楷體" w:hAnsi="Arial" w:cs="Arial"/>
          <w:sz w:val="30"/>
          <w:szCs w:val="30"/>
        </w:rPr>
        <w:t>.</w:t>
      </w:r>
      <w:r w:rsidRPr="00E512AA">
        <w:rPr>
          <w:rFonts w:ascii="Arial" w:eastAsia="標楷體" w:hAnsi="Arial" w:cs="Arial" w:hint="eastAsia"/>
          <w:sz w:val="30"/>
          <w:szCs w:val="30"/>
        </w:rPr>
        <w:t>交易金額與客戶年齡、身分或收入顯不相當，或以現鈔支付</w:t>
      </w:r>
    </w:p>
    <w:p w:rsidR="00CD020B" w:rsidRPr="00E512AA" w:rsidRDefault="00CD020B" w:rsidP="00CD020B">
      <w:pPr>
        <w:spacing w:line="360" w:lineRule="exact"/>
        <w:ind w:firstLineChars="425" w:firstLine="127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</w:t>
      </w:r>
      <w:r w:rsidRPr="00E512AA">
        <w:rPr>
          <w:rFonts w:ascii="Arial" w:eastAsia="標楷體" w:hAnsi="Arial" w:cs="Arial" w:hint="eastAsia"/>
          <w:sz w:val="30"/>
          <w:szCs w:val="30"/>
        </w:rPr>
        <w:t>定金以外各期價款，且無合理說明資金來源。</w:t>
      </w:r>
    </w:p>
    <w:p w:rsidR="00CD020B" w:rsidRDefault="00CD020B" w:rsidP="00CD020B">
      <w:pPr>
        <w:spacing w:line="360" w:lineRule="exact"/>
        <w:ind w:firstLineChars="425" w:firstLine="127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</w:t>
      </w:r>
      <w:r>
        <w:rPr>
          <w:rFonts w:ascii="Arial" w:eastAsia="標楷體" w:hAnsi="Arial" w:cs="Arial"/>
          <w:sz w:val="30"/>
          <w:szCs w:val="30"/>
        </w:rPr>
        <w:t xml:space="preserve"> 3.</w:t>
      </w:r>
      <w:r w:rsidRPr="00E512AA">
        <w:rPr>
          <w:rFonts w:ascii="Arial" w:eastAsia="標楷體" w:hAnsi="Arial" w:cs="Arial" w:hint="eastAsia"/>
          <w:sz w:val="30"/>
          <w:szCs w:val="30"/>
        </w:rPr>
        <w:t>客戶要求將不動產權利登記予第三人，未能提出任何關聯或</w:t>
      </w:r>
      <w:r>
        <w:rPr>
          <w:rFonts w:ascii="Arial" w:eastAsia="標楷體" w:hAnsi="Arial" w:cs="Arial" w:hint="eastAsia"/>
          <w:sz w:val="30"/>
          <w:szCs w:val="30"/>
        </w:rPr>
        <w:t xml:space="preserve"> </w:t>
      </w:r>
    </w:p>
    <w:p w:rsidR="00CD020B" w:rsidRPr="00E512AA" w:rsidRDefault="00CD020B" w:rsidP="00CD020B">
      <w:pPr>
        <w:spacing w:line="360" w:lineRule="exact"/>
        <w:ind w:firstLineChars="425" w:firstLine="1275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</w:t>
      </w:r>
      <w:r w:rsidRPr="00E512AA">
        <w:rPr>
          <w:rFonts w:ascii="Arial" w:eastAsia="標楷體" w:hAnsi="Arial" w:cs="Arial" w:hint="eastAsia"/>
          <w:sz w:val="30"/>
          <w:szCs w:val="30"/>
        </w:rPr>
        <w:t>拒絕說明。</w:t>
      </w:r>
    </w:p>
    <w:p w:rsidR="00CD020B" w:rsidRDefault="00CD020B" w:rsidP="00CD020B">
      <w:pPr>
        <w:spacing w:line="360" w:lineRule="exact"/>
        <w:ind w:leftChars="531" w:left="1700" w:hangingChars="142" w:hanging="426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</w:t>
      </w:r>
      <w:r>
        <w:rPr>
          <w:rFonts w:ascii="Arial" w:eastAsia="標楷體" w:hAnsi="Arial" w:cs="Arial"/>
          <w:sz w:val="30"/>
          <w:szCs w:val="30"/>
        </w:rPr>
        <w:t xml:space="preserve"> 4.</w:t>
      </w:r>
      <w:r w:rsidRPr="00471DEA">
        <w:rPr>
          <w:rFonts w:ascii="Arial" w:eastAsia="標楷體" w:hAnsi="Arial" w:cs="Arial" w:hint="eastAsia"/>
          <w:sz w:val="30"/>
          <w:szCs w:val="30"/>
        </w:rPr>
        <w:t>不動產成交價格明顯高於市場行情且要求在相關契約文件以</w:t>
      </w:r>
      <w:r>
        <w:rPr>
          <w:rFonts w:ascii="Arial" w:eastAsia="標楷體" w:hAnsi="Arial" w:cs="Arial" w:hint="eastAsia"/>
          <w:sz w:val="30"/>
          <w:szCs w:val="30"/>
        </w:rPr>
        <w:t xml:space="preserve"> </w:t>
      </w:r>
    </w:p>
    <w:p w:rsidR="00CD020B" w:rsidRDefault="00CD020B" w:rsidP="00CD020B">
      <w:pPr>
        <w:spacing w:line="360" w:lineRule="exact"/>
        <w:ind w:leftChars="531" w:left="1700" w:hangingChars="142" w:hanging="426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</w:t>
      </w:r>
      <w:r w:rsidRPr="00471DEA">
        <w:rPr>
          <w:rFonts w:ascii="Arial" w:eastAsia="標楷體" w:hAnsi="Arial" w:cs="Arial" w:hint="eastAsia"/>
          <w:sz w:val="30"/>
          <w:szCs w:val="30"/>
        </w:rPr>
        <w:t>較低價記錄。</w:t>
      </w:r>
    </w:p>
    <w:p w:rsidR="00CD020B" w:rsidRDefault="00CD020B" w:rsidP="00CD020B">
      <w:pPr>
        <w:spacing w:line="360" w:lineRule="exact"/>
        <w:ind w:leftChars="531" w:left="1700" w:hangingChars="142" w:hanging="426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</w:t>
      </w:r>
      <w:r>
        <w:rPr>
          <w:rFonts w:ascii="Arial" w:eastAsia="標楷體" w:hAnsi="Arial" w:cs="Arial"/>
          <w:sz w:val="30"/>
          <w:szCs w:val="30"/>
        </w:rPr>
        <w:t>5.</w:t>
      </w:r>
      <w:r w:rsidRPr="00E512AA">
        <w:rPr>
          <w:rFonts w:ascii="Arial" w:eastAsia="標楷體" w:hAnsi="Arial" w:cs="Arial" w:hint="eastAsia"/>
          <w:sz w:val="30"/>
          <w:szCs w:val="30"/>
        </w:rPr>
        <w:t>其他疑似洗錢交易</w:t>
      </w:r>
      <w:proofErr w:type="gramStart"/>
      <w:r w:rsidRPr="00E512AA">
        <w:rPr>
          <w:rFonts w:ascii="Arial" w:eastAsia="標楷體" w:hAnsi="Arial" w:cs="Arial" w:hint="eastAsia"/>
          <w:sz w:val="30"/>
          <w:szCs w:val="30"/>
        </w:rPr>
        <w:t>或資恐情事</w:t>
      </w:r>
      <w:proofErr w:type="gramEnd"/>
      <w:r w:rsidRPr="00E512AA">
        <w:rPr>
          <w:rFonts w:ascii="Arial" w:eastAsia="標楷體" w:hAnsi="Arial" w:cs="Arial" w:hint="eastAsia"/>
          <w:sz w:val="30"/>
          <w:szCs w:val="30"/>
        </w:rPr>
        <w:t>。</w:t>
      </w:r>
    </w:p>
    <w:p w:rsidR="00CD020B" w:rsidRDefault="00CD020B" w:rsidP="00CD020B">
      <w:pPr>
        <w:spacing w:line="360" w:lineRule="exact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 </w:t>
      </w:r>
      <w:r>
        <w:rPr>
          <w:rFonts w:ascii="Arial" w:eastAsia="標楷體" w:hAnsi="Arial" w:cs="Arial"/>
          <w:sz w:val="30"/>
          <w:szCs w:val="30"/>
        </w:rPr>
        <w:t>(</w:t>
      </w:r>
      <w:r>
        <w:rPr>
          <w:rFonts w:ascii="Arial" w:eastAsia="標楷體" w:hAnsi="Arial" w:cs="Arial" w:hint="eastAsia"/>
          <w:sz w:val="30"/>
          <w:szCs w:val="30"/>
        </w:rPr>
        <w:t>二</w:t>
      </w:r>
      <w:r>
        <w:rPr>
          <w:rFonts w:ascii="Arial" w:eastAsia="標楷體" w:hAnsi="Arial" w:cs="Arial"/>
          <w:sz w:val="30"/>
          <w:szCs w:val="30"/>
        </w:rPr>
        <w:t>)</w:t>
      </w:r>
      <w:r>
        <w:rPr>
          <w:rFonts w:ascii="Arial" w:eastAsia="標楷體" w:hAnsi="Arial" w:cs="Arial" w:hint="eastAsia"/>
          <w:sz w:val="30"/>
          <w:szCs w:val="30"/>
        </w:rPr>
        <w:t>另</w:t>
      </w:r>
      <w:r w:rsidRPr="00E512AA">
        <w:rPr>
          <w:rFonts w:ascii="Arial" w:eastAsia="標楷體" w:hAnsi="Arial" w:cs="Arial" w:hint="eastAsia"/>
          <w:sz w:val="30"/>
          <w:szCs w:val="30"/>
        </w:rPr>
        <w:t>客戶符合</w:t>
      </w:r>
      <w:r>
        <w:rPr>
          <w:rFonts w:ascii="標楷體" w:eastAsia="標楷體" w:hAnsi="標楷體" w:cs="Arial" w:hint="eastAsia"/>
          <w:sz w:val="30"/>
          <w:szCs w:val="30"/>
        </w:rPr>
        <w:t>「</w:t>
      </w:r>
      <w:r w:rsidRPr="00DE0325">
        <w:rPr>
          <w:rFonts w:ascii="Arial" w:eastAsia="標楷體" w:hAnsi="Arial" w:cs="Arial" w:hint="eastAsia"/>
          <w:sz w:val="30"/>
          <w:szCs w:val="30"/>
        </w:rPr>
        <w:t>地政士及不動產</w:t>
      </w:r>
      <w:proofErr w:type="gramStart"/>
      <w:r w:rsidRPr="00DE0325">
        <w:rPr>
          <w:rFonts w:ascii="Arial" w:eastAsia="標楷體" w:hAnsi="Arial" w:cs="Arial" w:hint="eastAsia"/>
          <w:sz w:val="30"/>
          <w:szCs w:val="30"/>
        </w:rPr>
        <w:t>經紀業防制</w:t>
      </w:r>
      <w:proofErr w:type="gramEnd"/>
      <w:r w:rsidRPr="00DE0325">
        <w:rPr>
          <w:rFonts w:ascii="Arial" w:eastAsia="標楷體" w:hAnsi="Arial" w:cs="Arial" w:hint="eastAsia"/>
          <w:sz w:val="30"/>
          <w:szCs w:val="30"/>
        </w:rPr>
        <w:t>洗錢及打擊</w:t>
      </w:r>
      <w:proofErr w:type="gramStart"/>
      <w:r w:rsidRPr="00DE0325">
        <w:rPr>
          <w:rFonts w:ascii="Arial" w:eastAsia="標楷體" w:hAnsi="Arial" w:cs="Arial" w:hint="eastAsia"/>
          <w:sz w:val="30"/>
          <w:szCs w:val="30"/>
        </w:rPr>
        <w:t>資恐辦</w:t>
      </w:r>
      <w:proofErr w:type="gramEnd"/>
    </w:p>
    <w:p w:rsidR="00CD020B" w:rsidRDefault="00CD020B" w:rsidP="00CD020B">
      <w:pPr>
        <w:spacing w:line="360" w:lineRule="exact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 w:hint="eastAsia"/>
          <w:sz w:val="30"/>
          <w:szCs w:val="30"/>
        </w:rPr>
        <w:t xml:space="preserve">            </w:t>
      </w:r>
      <w:r w:rsidRPr="00DE0325">
        <w:rPr>
          <w:rFonts w:ascii="Arial" w:eastAsia="標楷體" w:hAnsi="Arial" w:cs="Arial" w:hint="eastAsia"/>
          <w:sz w:val="30"/>
          <w:szCs w:val="30"/>
        </w:rPr>
        <w:t>法」第</w:t>
      </w:r>
      <w:r w:rsidRPr="00DE0325">
        <w:rPr>
          <w:rFonts w:ascii="Arial" w:eastAsia="標楷體" w:hAnsi="Arial" w:cs="Arial" w:hint="eastAsia"/>
          <w:sz w:val="30"/>
          <w:szCs w:val="30"/>
        </w:rPr>
        <w:t>8</w:t>
      </w:r>
      <w:r w:rsidRPr="00DE0325">
        <w:rPr>
          <w:rFonts w:ascii="Arial" w:eastAsia="標楷體" w:hAnsi="Arial" w:cs="Arial" w:hint="eastAsia"/>
          <w:sz w:val="30"/>
          <w:szCs w:val="30"/>
        </w:rPr>
        <w:t>條規定</w:t>
      </w:r>
      <w:r>
        <w:rPr>
          <w:rFonts w:ascii="Arial" w:eastAsia="標楷體" w:hAnsi="Arial" w:cs="Arial" w:hint="eastAsia"/>
          <w:sz w:val="30"/>
          <w:szCs w:val="30"/>
        </w:rPr>
        <w:t>者，</w:t>
      </w:r>
      <w:r w:rsidRPr="00F3064D">
        <w:rPr>
          <w:rFonts w:ascii="Arial" w:eastAsia="標楷體" w:hAnsi="Arial" w:cs="Arial" w:hint="eastAsia"/>
          <w:sz w:val="30"/>
          <w:szCs w:val="30"/>
          <w:u w:val="single"/>
        </w:rPr>
        <w:t>應婉拒</w:t>
      </w:r>
      <w:r w:rsidRPr="00E512AA">
        <w:rPr>
          <w:rFonts w:ascii="Arial" w:eastAsia="標楷體" w:hAnsi="Arial" w:cs="Arial" w:hint="eastAsia"/>
          <w:sz w:val="30"/>
          <w:szCs w:val="30"/>
        </w:rPr>
        <w:t>進行交易。</w:t>
      </w:r>
    </w:p>
    <w:p w:rsidR="00CD020B" w:rsidRDefault="00CD020B" w:rsidP="00CD020B">
      <w:pPr>
        <w:spacing w:line="360" w:lineRule="exact"/>
        <w:rPr>
          <w:rFonts w:ascii="Arial" w:eastAsia="標楷體" w:hAnsi="Arial" w:cs="Arial"/>
          <w:sz w:val="30"/>
          <w:szCs w:val="30"/>
        </w:rPr>
      </w:pPr>
    </w:p>
    <w:p w:rsidR="00CD020B" w:rsidRDefault="00CD020B" w:rsidP="00CD020B">
      <w:pPr>
        <w:snapToGrid w:val="0"/>
        <w:spacing w:line="480" w:lineRule="exact"/>
        <w:ind w:left="720" w:hangingChars="300" w:hanging="720"/>
        <w:rPr>
          <w:rFonts w:ascii="Arial" w:eastAsia="標楷體" w:hAnsi="Arial" w:cs="Arial"/>
        </w:rPr>
      </w:pPr>
      <w:r w:rsidRPr="00C2587A">
        <w:rPr>
          <w:rFonts w:ascii="Arial" w:eastAsia="標楷體" w:hAnsi="Arial" w:cs="Arial"/>
        </w:rPr>
        <w:t>正</w:t>
      </w:r>
      <w:r w:rsidRPr="00C2587A">
        <w:rPr>
          <w:rFonts w:ascii="Arial" w:eastAsia="標楷體" w:hAnsi="Arial" w:cs="Arial"/>
        </w:rPr>
        <w:t xml:space="preserve">   </w:t>
      </w:r>
      <w:r w:rsidRPr="00C2587A">
        <w:rPr>
          <w:rFonts w:ascii="Arial" w:eastAsia="標楷體" w:hAnsi="Arial" w:cs="Arial"/>
        </w:rPr>
        <w:t>本：</w:t>
      </w:r>
      <w:r w:rsidRPr="00F61FA0">
        <w:rPr>
          <w:rFonts w:ascii="Arial" w:eastAsia="標楷體" w:hAnsi="Arial" w:cs="Arial" w:hint="eastAsia"/>
        </w:rPr>
        <w:t>各會員公會</w:t>
      </w:r>
    </w:p>
    <w:p w:rsidR="00CD020B" w:rsidRDefault="00CD020B" w:rsidP="00CD020B">
      <w:pPr>
        <w:snapToGrid w:val="0"/>
        <w:spacing w:line="480" w:lineRule="exact"/>
        <w:ind w:left="720" w:hangingChars="300" w:hanging="72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139065</wp:posOffset>
                </wp:positionV>
                <wp:extent cx="2743200" cy="685800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20B" w:rsidRDefault="00CD020B" w:rsidP="00CD020B">
                            <w:pPr>
                              <w:spacing w:line="880" w:lineRule="exact"/>
                            </w:pPr>
                            <w:r w:rsidRPr="001E3C3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理事長 </w:t>
                            </w:r>
                            <w:r w:rsidRPr="00AA75FA">
                              <w:rPr>
                                <w:rFonts w:ascii="標楷體" w:eastAsia="標楷體" w:hAnsi="標楷體" w:hint="eastAsia"/>
                                <w:b/>
                                <w:sz w:val="84"/>
                                <w:szCs w:val="84"/>
                              </w:rPr>
                              <w:t>林正雄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252.8pt;margin-top:10.95pt;width:3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" strokecolor="white">
                <v:textbox>
                  <w:txbxContent>
                    <w:p w:rsidR="00CD020B" w:rsidRDefault="00CD020B" w:rsidP="00CD020B">
                      <w:pPr>
                        <w:spacing w:line="880" w:lineRule="exact"/>
                        <w:rPr>
                          <w:rFonts w:hint="eastAsia"/>
                        </w:rPr>
                      </w:pPr>
                      <w:r w:rsidRPr="001E3C3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理事長 </w:t>
                      </w:r>
                      <w:r w:rsidRPr="00AA75FA">
                        <w:rPr>
                          <w:rFonts w:ascii="標楷體" w:eastAsia="標楷體" w:hAnsi="標楷體" w:hint="eastAsia"/>
                          <w:b/>
                          <w:sz w:val="84"/>
                          <w:szCs w:val="84"/>
                        </w:rPr>
                        <w:t>林正雄</w:t>
                      </w:r>
                    </w:p>
                  </w:txbxContent>
                </v:textbox>
              </v:shape>
            </w:pict>
          </mc:Fallback>
        </mc:AlternateContent>
      </w:r>
      <w:r w:rsidRPr="00C2587A">
        <w:rPr>
          <w:rFonts w:ascii="Arial" w:eastAsia="標楷體" w:hAnsi="Arial" w:cs="Arial"/>
        </w:rPr>
        <w:t>副</w:t>
      </w:r>
      <w:r w:rsidRPr="00C2587A">
        <w:rPr>
          <w:rFonts w:ascii="Arial" w:eastAsia="標楷體" w:hAnsi="Arial" w:cs="Arial"/>
        </w:rPr>
        <w:t xml:space="preserve">   </w:t>
      </w:r>
      <w:r w:rsidRPr="00C2587A">
        <w:rPr>
          <w:rFonts w:ascii="Arial" w:eastAsia="標楷體" w:hAnsi="Arial" w:cs="Arial"/>
        </w:rPr>
        <w:t>本：</w:t>
      </w:r>
      <w:r w:rsidRPr="00C2587A">
        <w:rPr>
          <w:rFonts w:ascii="Arial" w:eastAsia="標楷體" w:hAnsi="Arial" w:cs="Arial"/>
        </w:rPr>
        <w:t xml:space="preserve">  </w:t>
      </w:r>
    </w:p>
    <w:p w:rsidR="00CD020B" w:rsidRDefault="00CD020B" w:rsidP="00CD020B">
      <w:pPr>
        <w:snapToGrid w:val="0"/>
        <w:spacing w:line="280" w:lineRule="exact"/>
        <w:ind w:left="720" w:hangingChars="300" w:hanging="720"/>
        <w:rPr>
          <w:rFonts w:ascii="Arial" w:eastAsia="標楷體" w:hAnsi="Arial" w:cs="Arial"/>
        </w:rPr>
      </w:pPr>
    </w:p>
    <w:p w:rsidR="00CD020B" w:rsidRPr="00CD020B" w:rsidRDefault="00CD020B" w:rsidP="00CD020B">
      <w:pPr>
        <w:widowControl/>
      </w:pPr>
    </w:p>
    <w:p w:rsidR="00344386" w:rsidRPr="00294FE9" w:rsidRDefault="00344386" w:rsidP="00F87EF3">
      <w:pPr>
        <w:widowControl/>
      </w:pP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E1" w:rsidRDefault="00C810E1" w:rsidP="00C469A6">
      <w:r>
        <w:separator/>
      </w:r>
    </w:p>
  </w:endnote>
  <w:endnote w:type="continuationSeparator" w:id="0">
    <w:p w:rsidR="00C810E1" w:rsidRDefault="00C810E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E1" w:rsidRDefault="00C810E1" w:rsidP="00C469A6">
      <w:r>
        <w:separator/>
      </w:r>
    </w:p>
  </w:footnote>
  <w:footnote w:type="continuationSeparator" w:id="0">
    <w:p w:rsidR="00C810E1" w:rsidRDefault="00C810E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665"/>
    <w:multiLevelType w:val="hybridMultilevel"/>
    <w:tmpl w:val="B17C6D94"/>
    <w:lvl w:ilvl="0" w:tplc="04090015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0AEC208A"/>
    <w:multiLevelType w:val="hybridMultilevel"/>
    <w:tmpl w:val="BC36F520"/>
    <w:lvl w:ilvl="0" w:tplc="0409000F">
      <w:start w:val="1"/>
      <w:numFmt w:val="decimal"/>
      <w:lvlText w:val="%1."/>
      <w:lvlJc w:val="left"/>
      <w:pPr>
        <w:ind w:left="29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68" w:hanging="480"/>
      </w:pPr>
    </w:lvl>
    <w:lvl w:ilvl="2" w:tplc="0409001B" w:tentative="1">
      <w:start w:val="1"/>
      <w:numFmt w:val="lowerRoman"/>
      <w:lvlText w:val="%3."/>
      <w:lvlJc w:val="right"/>
      <w:pPr>
        <w:ind w:left="3948" w:hanging="480"/>
      </w:pPr>
    </w:lvl>
    <w:lvl w:ilvl="3" w:tplc="0409000F" w:tentative="1">
      <w:start w:val="1"/>
      <w:numFmt w:val="decimal"/>
      <w:lvlText w:val="%4."/>
      <w:lvlJc w:val="left"/>
      <w:pPr>
        <w:ind w:left="4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8" w:hanging="480"/>
      </w:pPr>
    </w:lvl>
    <w:lvl w:ilvl="5" w:tplc="0409001B" w:tentative="1">
      <w:start w:val="1"/>
      <w:numFmt w:val="lowerRoman"/>
      <w:lvlText w:val="%6."/>
      <w:lvlJc w:val="right"/>
      <w:pPr>
        <w:ind w:left="5388" w:hanging="480"/>
      </w:pPr>
    </w:lvl>
    <w:lvl w:ilvl="6" w:tplc="0409000F" w:tentative="1">
      <w:start w:val="1"/>
      <w:numFmt w:val="decimal"/>
      <w:lvlText w:val="%7."/>
      <w:lvlJc w:val="left"/>
      <w:pPr>
        <w:ind w:left="5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8" w:hanging="480"/>
      </w:pPr>
    </w:lvl>
    <w:lvl w:ilvl="8" w:tplc="0409001B" w:tentative="1">
      <w:start w:val="1"/>
      <w:numFmt w:val="lowerRoman"/>
      <w:lvlText w:val="%9."/>
      <w:lvlJc w:val="right"/>
      <w:pPr>
        <w:ind w:left="6828" w:hanging="480"/>
      </w:pPr>
    </w:lvl>
  </w:abstractNum>
  <w:abstractNum w:abstractNumId="2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1C4008"/>
    <w:multiLevelType w:val="hybridMultilevel"/>
    <w:tmpl w:val="B1325CFA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77C51F7E"/>
    <w:multiLevelType w:val="hybridMultilevel"/>
    <w:tmpl w:val="930E0F50"/>
    <w:lvl w:ilvl="0" w:tplc="5F62C308">
      <w:start w:val="1"/>
      <w:numFmt w:val="decimal"/>
      <w:lvlText w:val="%1."/>
      <w:lvlJc w:val="left"/>
      <w:pPr>
        <w:ind w:left="2349" w:hanging="395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4" w:hanging="480"/>
      </w:pPr>
    </w:lvl>
    <w:lvl w:ilvl="2" w:tplc="0409001B" w:tentative="1">
      <w:start w:val="1"/>
      <w:numFmt w:val="lowerRoman"/>
      <w:lvlText w:val="%3."/>
      <w:lvlJc w:val="right"/>
      <w:pPr>
        <w:ind w:left="3394" w:hanging="480"/>
      </w:pPr>
    </w:lvl>
    <w:lvl w:ilvl="3" w:tplc="0409000F" w:tentative="1">
      <w:start w:val="1"/>
      <w:numFmt w:val="decimal"/>
      <w:lvlText w:val="%4."/>
      <w:lvlJc w:val="left"/>
      <w:pPr>
        <w:ind w:left="3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4" w:hanging="480"/>
      </w:pPr>
    </w:lvl>
    <w:lvl w:ilvl="5" w:tplc="0409001B" w:tentative="1">
      <w:start w:val="1"/>
      <w:numFmt w:val="lowerRoman"/>
      <w:lvlText w:val="%6."/>
      <w:lvlJc w:val="right"/>
      <w:pPr>
        <w:ind w:left="4834" w:hanging="480"/>
      </w:pPr>
    </w:lvl>
    <w:lvl w:ilvl="6" w:tplc="0409000F" w:tentative="1">
      <w:start w:val="1"/>
      <w:numFmt w:val="decimal"/>
      <w:lvlText w:val="%7."/>
      <w:lvlJc w:val="left"/>
      <w:pPr>
        <w:ind w:left="5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4" w:hanging="480"/>
      </w:pPr>
    </w:lvl>
    <w:lvl w:ilvl="8" w:tplc="0409001B" w:tentative="1">
      <w:start w:val="1"/>
      <w:numFmt w:val="lowerRoman"/>
      <w:lvlText w:val="%9."/>
      <w:lvlJc w:val="right"/>
      <w:pPr>
        <w:ind w:left="6274" w:hanging="480"/>
      </w:pPr>
    </w:lvl>
  </w:abstractNum>
  <w:abstractNum w:abstractNumId="6">
    <w:nsid w:val="79E75414"/>
    <w:multiLevelType w:val="hybridMultilevel"/>
    <w:tmpl w:val="5A1C4BA8"/>
    <w:lvl w:ilvl="0" w:tplc="C17E97EA">
      <w:start w:val="1"/>
      <w:numFmt w:val="taiwaneseCountingThousand"/>
      <w:lvlText w:val="(%1)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C7858"/>
    <w:rsid w:val="002D7A91"/>
    <w:rsid w:val="002E0995"/>
    <w:rsid w:val="002E34B0"/>
    <w:rsid w:val="002E42DD"/>
    <w:rsid w:val="002E4361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605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565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1864"/>
    <w:rsid w:val="009E65E7"/>
    <w:rsid w:val="009F12D3"/>
    <w:rsid w:val="009F1397"/>
    <w:rsid w:val="009F2032"/>
    <w:rsid w:val="009F45AB"/>
    <w:rsid w:val="00A03C28"/>
    <w:rsid w:val="00A14AF1"/>
    <w:rsid w:val="00A163F8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10E1"/>
    <w:rsid w:val="00C82048"/>
    <w:rsid w:val="00C82DA3"/>
    <w:rsid w:val="00C86B63"/>
    <w:rsid w:val="00C93CE5"/>
    <w:rsid w:val="00C94B81"/>
    <w:rsid w:val="00CB1C0A"/>
    <w:rsid w:val="00CB4C02"/>
    <w:rsid w:val="00CD020B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AA52-B90F-4B18-A7A7-386A7398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2018-05-21T01:47:00Z</cp:lastPrinted>
  <dcterms:created xsi:type="dcterms:W3CDTF">2019-01-23T07:08:00Z</dcterms:created>
  <dcterms:modified xsi:type="dcterms:W3CDTF">2019-01-23T07:21:00Z</dcterms:modified>
</cp:coreProperties>
</file>